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0" w:rsidRPr="000765E4" w:rsidRDefault="000765E4" w:rsidP="000765E4">
      <w:pPr>
        <w:jc w:val="center"/>
        <w:rPr>
          <w:rFonts w:ascii="Times New Roman" w:hAnsi="Times New Roman" w:cs="Times New Roman"/>
          <w:noProof/>
        </w:rPr>
      </w:pPr>
      <w:r w:rsidRPr="000765E4">
        <w:rPr>
          <w:rFonts w:ascii="Times New Roman" w:hAnsi="Times New Roman" w:cs="Times New Roman"/>
          <w:noProof/>
        </w:rPr>
        <w:t>Информационная карта участника</w:t>
      </w:r>
    </w:p>
    <w:p w:rsidR="000765E4" w:rsidRDefault="000765E4" w:rsidP="000765E4">
      <w:pPr>
        <w:jc w:val="center"/>
        <w:rPr>
          <w:rFonts w:ascii="Times New Roman" w:hAnsi="Times New Roman" w:cs="Times New Roman"/>
          <w:noProof/>
        </w:rPr>
      </w:pPr>
      <w:r w:rsidRPr="000765E4">
        <w:rPr>
          <w:rFonts w:ascii="Times New Roman" w:hAnsi="Times New Roman" w:cs="Times New Roman"/>
          <w:noProof/>
        </w:rPr>
        <w:t>открытого городского конкурса</w:t>
      </w:r>
      <w:r>
        <w:rPr>
          <w:rFonts w:ascii="Times New Roman" w:hAnsi="Times New Roman" w:cs="Times New Roman"/>
          <w:noProof/>
        </w:rPr>
        <w:t xml:space="preserve"> "Образование будущего. Идеи. Инновации"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765E4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0765E4" w:rsidRPr="000765E4" w:rsidRDefault="000765E4" w:rsidP="0007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E4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  <w:p w:rsidR="000765E4" w:rsidRPr="000765E4" w:rsidRDefault="000765E4" w:rsidP="0007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65E4" w:rsidRP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E4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65E4" w:rsidRP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65E4" w:rsidRP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</w:t>
            </w:r>
          </w:p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65E4" w:rsidRP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E4">
              <w:rPr>
                <w:rFonts w:ascii="Times New Roman" w:hAnsi="Times New Roman" w:cs="Times New Roman"/>
                <w:sz w:val="24"/>
                <w:szCs w:val="24"/>
              </w:rPr>
              <w:t xml:space="preserve">03.06.1993г. </w:t>
            </w:r>
          </w:p>
        </w:tc>
      </w:tr>
      <w:tr w:rsidR="000765E4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0765E4" w:rsidRDefault="000765E4" w:rsidP="0007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E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A3350" w:rsidRPr="000765E4" w:rsidRDefault="004A3350" w:rsidP="0007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(по штатному расписанию)</w:t>
            </w:r>
          </w:p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65E4" w:rsidRP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(название учебного заведения по уставу)</w:t>
            </w:r>
          </w:p>
        </w:tc>
        <w:tc>
          <w:tcPr>
            <w:tcW w:w="4786" w:type="dxa"/>
          </w:tcPr>
          <w:p w:rsidR="000765E4" w:rsidRP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творческого развития "Октябрьский" города Ижевска УР</w:t>
            </w: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 (5 лет)</w:t>
            </w:r>
          </w:p>
        </w:tc>
      </w:tr>
      <w:tr w:rsidR="000765E4" w:rsidTr="000765E4">
        <w:tc>
          <w:tcPr>
            <w:tcW w:w="4785" w:type="dxa"/>
          </w:tcPr>
          <w:p w:rsidR="000765E4" w:rsidRDefault="000765E4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0765E4" w:rsidRDefault="000765E4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4A3350" w:rsidRDefault="004A335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A7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EE1DA7" w:rsidRDefault="00EE1DA7" w:rsidP="00E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A3350" w:rsidRDefault="004A3350" w:rsidP="00E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E4" w:rsidTr="000765E4">
        <w:tc>
          <w:tcPr>
            <w:tcW w:w="4785" w:type="dxa"/>
          </w:tcPr>
          <w:p w:rsidR="000765E4" w:rsidRDefault="00EE1DA7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</w:tcPr>
          <w:p w:rsidR="000765E4" w:rsidRDefault="00EE1DA7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(Федеральное государственное бюджетное образовательное учреждение высшего образования "Самарский государственный институт культуры" г. Самара. 2018 год. Факультет современного искусства и художественных коммуникаций)</w:t>
            </w:r>
          </w:p>
        </w:tc>
      </w:tr>
      <w:tr w:rsidR="000765E4" w:rsidTr="000765E4">
        <w:tc>
          <w:tcPr>
            <w:tcW w:w="4785" w:type="dxa"/>
          </w:tcPr>
          <w:p w:rsidR="000765E4" w:rsidRDefault="00EE1DA7" w:rsidP="00EE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786" w:type="dxa"/>
          </w:tcPr>
          <w:p w:rsidR="000765E4" w:rsidRDefault="00EE1DA7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Автономном образовательном учреждении дополнительного профессионального образования УР "Институт развития образования" в сроки с 09 октября 2017 года по 13 октября 2017 года. </w:t>
            </w:r>
          </w:p>
        </w:tc>
      </w:tr>
      <w:tr w:rsidR="000765E4" w:rsidTr="000765E4">
        <w:tc>
          <w:tcPr>
            <w:tcW w:w="4785" w:type="dxa"/>
          </w:tcPr>
          <w:p w:rsidR="000765E4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Учёная степень (если имеется), название диссертационной работы. </w:t>
            </w:r>
          </w:p>
        </w:tc>
        <w:tc>
          <w:tcPr>
            <w:tcW w:w="4786" w:type="dxa"/>
          </w:tcPr>
          <w:p w:rsidR="000765E4" w:rsidRDefault="004A335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A3350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деятельности</w:t>
            </w:r>
          </w:p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E4" w:rsidTr="000765E4">
        <w:tc>
          <w:tcPr>
            <w:tcW w:w="4785" w:type="dxa"/>
          </w:tcPr>
          <w:p w:rsidR="000765E4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среди учащихся (воспитанников) победителей олимпиад, конкурсов, соревнований и т.д.</w:t>
            </w:r>
          </w:p>
        </w:tc>
        <w:tc>
          <w:tcPr>
            <w:tcW w:w="4786" w:type="dxa"/>
          </w:tcPr>
          <w:p w:rsidR="000765E4" w:rsidRDefault="00D26470" w:rsidP="00D2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и дипломанты Международных, региональных и муниципальных конкурсов и фестивалей</w:t>
            </w:r>
          </w:p>
        </w:tc>
      </w:tr>
      <w:tr w:rsidR="004A3350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и общественная деятельность</w:t>
            </w:r>
          </w:p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методической работе (уровень, форма)</w:t>
            </w:r>
          </w:p>
        </w:tc>
        <w:tc>
          <w:tcPr>
            <w:tcW w:w="4786" w:type="dxa"/>
          </w:tcPr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учрежденческий (Совещания методического объединения,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педсовете)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инновационного опыта. публикации. </w:t>
            </w:r>
          </w:p>
        </w:tc>
        <w:tc>
          <w:tcPr>
            <w:tcW w:w="4786" w:type="dxa"/>
          </w:tcPr>
          <w:p w:rsidR="00D26470" w:rsidRDefault="0091538D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D26470">
              <w:rPr>
                <w:rFonts w:ascii="Times New Roman" w:hAnsi="Times New Roman" w:cs="Times New Roman"/>
                <w:sz w:val="24"/>
                <w:szCs w:val="24"/>
              </w:rPr>
              <w:t xml:space="preserve"> «Материалы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педагогических чтений «Педагогика В.А.Сухомлинского и современное образовательное пространство дополнительного образования детей»</w:t>
            </w:r>
          </w:p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1538D">
              <w:rPr>
                <w:rFonts w:ascii="Times New Roman" w:hAnsi="Times New Roman" w:cs="Times New Roman"/>
                <w:sz w:val="24"/>
                <w:szCs w:val="24"/>
              </w:rPr>
              <w:t xml:space="preserve"> «Все наши замыслы превращаются в прах, если у ребенка нет желания учиться</w:t>
            </w:r>
          </w:p>
          <w:p w:rsidR="00D2647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Дипломная работа </w:t>
            </w:r>
            <w:r w:rsidR="0091538D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детей младшего школьного возраста на занятиях хореографией»</w:t>
            </w:r>
          </w:p>
          <w:p w:rsidR="0091538D" w:rsidRDefault="0091538D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Альтернативный сайт учреждения «Памятка для педагогов-хореографов»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конкурсном движении (уровень, год участия, результат)</w:t>
            </w:r>
          </w:p>
        </w:tc>
        <w:tc>
          <w:tcPr>
            <w:tcW w:w="4786" w:type="dxa"/>
          </w:tcPr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внутреннем  конкурсе на лучшее учебное занятие (2018 г.– 1 место)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Почётные звания, правительственные, отраслевые, общественные и международные награды (наименования и даты получения) </w:t>
            </w:r>
          </w:p>
        </w:tc>
        <w:tc>
          <w:tcPr>
            <w:tcW w:w="4786" w:type="dxa"/>
          </w:tcPr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786" w:type="dxa"/>
          </w:tcPr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выборной кампании, член УИК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и реализации школьных, районных,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350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</w:tc>
        <w:tc>
          <w:tcPr>
            <w:tcW w:w="4786" w:type="dxa"/>
          </w:tcPr>
          <w:p w:rsidR="004A3350" w:rsidRPr="00F6428D" w:rsidRDefault="00F6428D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8D">
              <w:rPr>
                <w:rFonts w:ascii="Times New Roman" w:hAnsi="Times New Roman" w:cs="Times New Roman"/>
              </w:rPr>
              <w:t>Танцы - это увлечение, которым я регулярно занималась на досуге, для души. Основная цель хобби — помочь самореализоваться</w:t>
            </w:r>
            <w:r w:rsidRPr="00F64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428D">
              <w:rPr>
                <w:rFonts w:ascii="Times New Roman" w:hAnsi="Times New Roman" w:cs="Times New Roman"/>
              </w:rPr>
              <w:t>Хобби со временем может вырасти в основную деятельность</w:t>
            </w:r>
            <w:r w:rsidRPr="00F6428D">
              <w:rPr>
                <w:rFonts w:ascii="Times New Roman" w:hAnsi="Times New Roman" w:cs="Times New Roman"/>
                <w:sz w:val="24"/>
                <w:szCs w:val="24"/>
              </w:rPr>
              <w:t xml:space="preserve">. Так и случилось! </w:t>
            </w:r>
            <w:r w:rsidR="00CC4BF1" w:rsidRPr="00F6428D">
              <w:rPr>
                <w:rFonts w:ascii="Times New Roman" w:hAnsi="Times New Roman" w:cs="Times New Roman"/>
                <w:sz w:val="24"/>
                <w:szCs w:val="24"/>
              </w:rPr>
              <w:t>Моё хобби - это моя работа!</w:t>
            </w:r>
          </w:p>
          <w:p w:rsidR="00B822A6" w:rsidRDefault="00B822A6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50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4A3350" w:rsidRDefault="004A3350" w:rsidP="004A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350" w:rsidRDefault="00D2647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8-3412-59-83-85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</w:t>
            </w:r>
          </w:p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350" w:rsidRDefault="004A335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89508320394</w:t>
            </w:r>
          </w:p>
        </w:tc>
      </w:tr>
      <w:tr w:rsidR="004A3350" w:rsidTr="000765E4">
        <w:tc>
          <w:tcPr>
            <w:tcW w:w="4785" w:type="dxa"/>
          </w:tcPr>
          <w:p w:rsidR="004A3350" w:rsidRDefault="004A3350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4A3350" w:rsidRPr="00CC4BF1" w:rsidRDefault="004A335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lenamargasova</w:t>
            </w:r>
            <w:r w:rsidRPr="00CC4B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A3350" w:rsidRPr="00CC4BF1" w:rsidRDefault="004A335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A6" w:rsidTr="00CC4BF1">
        <w:tc>
          <w:tcPr>
            <w:tcW w:w="9571" w:type="dxa"/>
            <w:gridSpan w:val="2"/>
            <w:shd w:val="clear" w:color="auto" w:fill="D9D9D9" w:themeFill="background1" w:themeFillShade="D9"/>
          </w:tcPr>
          <w:p w:rsidR="00B822A6" w:rsidRDefault="00B822A6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ценности</w:t>
            </w:r>
          </w:p>
          <w:p w:rsidR="00B822A6" w:rsidRPr="00B822A6" w:rsidRDefault="00B822A6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A6" w:rsidTr="000765E4">
        <w:tc>
          <w:tcPr>
            <w:tcW w:w="4785" w:type="dxa"/>
          </w:tcPr>
          <w:p w:rsidR="00B822A6" w:rsidRDefault="00B822A6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кредо (девиз) участника</w:t>
            </w:r>
          </w:p>
        </w:tc>
        <w:tc>
          <w:tcPr>
            <w:tcW w:w="4786" w:type="dxa"/>
          </w:tcPr>
          <w:p w:rsidR="00B822A6" w:rsidRPr="00925A28" w:rsidRDefault="00B822A6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28">
              <w:rPr>
                <w:rFonts w:ascii="Times New Roman" w:hAnsi="Times New Roman" w:cs="Times New Roman"/>
                <w:sz w:val="24"/>
                <w:szCs w:val="24"/>
              </w:rPr>
              <w:t>«Чтобы быть хорошим преподавателем, нужно любить то, что преподаешь, и любить тех, кому преподаешь» (</w:t>
            </w:r>
            <w:r w:rsidRPr="00925A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Василий Ключевский</w:t>
            </w:r>
            <w:r w:rsidRPr="00925A2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822A6" w:rsidRPr="00B822A6" w:rsidRDefault="00B822A6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Дарить детям радость труда, пробуждать в их сердцах чувство гордости и собственного достоинства.</w:t>
            </w:r>
            <w:r w:rsidRPr="00B822A6">
              <w:rPr>
                <w:rStyle w:val="a7"/>
                <w:b w:val="0"/>
              </w:rPr>
              <w:t xml:space="preserve">  </w:t>
            </w:r>
          </w:p>
        </w:tc>
      </w:tr>
      <w:tr w:rsidR="00B822A6" w:rsidTr="000765E4">
        <w:tc>
          <w:tcPr>
            <w:tcW w:w="4785" w:type="dxa"/>
          </w:tcPr>
          <w:p w:rsidR="00B822A6" w:rsidRDefault="00B822A6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B822A6" w:rsidRPr="00925A28" w:rsidRDefault="00A32D40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28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любовь и понимание, открытость, знание предмета, целеустремленность</w:t>
            </w:r>
            <w:r w:rsidR="0092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22A6" w:rsidTr="000765E4">
        <w:tc>
          <w:tcPr>
            <w:tcW w:w="4785" w:type="dxa"/>
          </w:tcPr>
          <w:p w:rsidR="00B822A6" w:rsidRDefault="00B822A6" w:rsidP="0007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Чем, по мнению участника, привлекателен конкурс "Образование будущего. Идеи. Инновации". </w:t>
            </w:r>
          </w:p>
        </w:tc>
        <w:tc>
          <w:tcPr>
            <w:tcW w:w="4786" w:type="dxa"/>
          </w:tcPr>
          <w:p w:rsidR="00B822A6" w:rsidRPr="00B822A6" w:rsidRDefault="00925A28" w:rsidP="000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структура конкурсных испытаний и сами конкурсные этапы. </w:t>
            </w:r>
          </w:p>
        </w:tc>
      </w:tr>
    </w:tbl>
    <w:p w:rsidR="000765E4" w:rsidRPr="000765E4" w:rsidRDefault="000765E4" w:rsidP="000765E4">
      <w:pPr>
        <w:jc w:val="center"/>
        <w:rPr>
          <w:rFonts w:ascii="Times New Roman" w:hAnsi="Times New Roman" w:cs="Times New Roman"/>
        </w:rPr>
      </w:pPr>
    </w:p>
    <w:sectPr w:rsidR="000765E4" w:rsidRPr="000765E4" w:rsidSect="007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5E4"/>
    <w:rsid w:val="000765E4"/>
    <w:rsid w:val="004A3350"/>
    <w:rsid w:val="007A72B0"/>
    <w:rsid w:val="0091538D"/>
    <w:rsid w:val="00925A28"/>
    <w:rsid w:val="00A32D40"/>
    <w:rsid w:val="00B822A6"/>
    <w:rsid w:val="00CC4BF1"/>
    <w:rsid w:val="00D26470"/>
    <w:rsid w:val="00EE1DA7"/>
    <w:rsid w:val="00F6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822A6"/>
    <w:rPr>
      <w:i/>
      <w:iCs/>
    </w:rPr>
  </w:style>
  <w:style w:type="character" w:styleId="a7">
    <w:name w:val="Strong"/>
    <w:basedOn w:val="a0"/>
    <w:uiPriority w:val="22"/>
    <w:qFormat/>
    <w:rsid w:val="00B82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2019-01-31T09:04:00Z</dcterms:created>
  <dcterms:modified xsi:type="dcterms:W3CDTF">2019-01-31T12:43:00Z</dcterms:modified>
</cp:coreProperties>
</file>