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2" w:rsidRPr="00C019B2" w:rsidRDefault="00803FD2" w:rsidP="00FA7B29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9B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03FD2" w:rsidRPr="00C019B2" w:rsidRDefault="00803FD2" w:rsidP="00FA7B29">
      <w:pPr>
        <w:ind w:left="51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9B2">
        <w:rPr>
          <w:rFonts w:ascii="Times New Roman" w:hAnsi="Times New Roman" w:cs="Times New Roman"/>
          <w:b/>
          <w:bCs/>
          <w:sz w:val="24"/>
          <w:szCs w:val="24"/>
        </w:rPr>
        <w:t>к Договору о сотрудничестве №______</w:t>
      </w:r>
    </w:p>
    <w:p w:rsidR="00803FD2" w:rsidRDefault="00803FD2" w:rsidP="00FA7B29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9B2">
        <w:rPr>
          <w:rFonts w:ascii="Times New Roman" w:hAnsi="Times New Roman" w:cs="Times New Roman"/>
          <w:b/>
          <w:bCs/>
          <w:sz w:val="24"/>
          <w:szCs w:val="24"/>
        </w:rPr>
        <w:t>от «______» ___________2019 г.</w:t>
      </w:r>
    </w:p>
    <w:p w:rsidR="00803FD2" w:rsidRDefault="00803FD2" w:rsidP="00FA7B29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3FD2" w:rsidRPr="00C019B2" w:rsidRDefault="00803FD2" w:rsidP="00FA7B29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3FD2" w:rsidRPr="00884015" w:rsidRDefault="00803FD2" w:rsidP="00FA7B29">
      <w:pPr>
        <w:ind w:firstLine="709"/>
        <w:jc w:val="right"/>
        <w:rPr>
          <w:b/>
          <w:bCs/>
        </w:rPr>
      </w:pPr>
    </w:p>
    <w:tbl>
      <w:tblPr>
        <w:tblW w:w="9978" w:type="dxa"/>
        <w:jc w:val="center"/>
        <w:tblLook w:val="00A0"/>
      </w:tblPr>
      <w:tblGrid>
        <w:gridCol w:w="4989"/>
        <w:gridCol w:w="4989"/>
      </w:tblGrid>
      <w:tr w:rsidR="00803FD2" w:rsidRPr="004763EC">
        <w:trPr>
          <w:jc w:val="center"/>
        </w:trPr>
        <w:tc>
          <w:tcPr>
            <w:tcW w:w="4989" w:type="dxa"/>
          </w:tcPr>
          <w:p w:rsidR="00803FD2" w:rsidRPr="005E4055" w:rsidRDefault="00803FD2" w:rsidP="005E4055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03FD2" w:rsidRPr="005E4055" w:rsidRDefault="00803FD2" w:rsidP="005E4055">
            <w:pPr>
              <w:pStyle w:val="Title"/>
              <w:spacing w:before="120" w:line="240" w:lineRule="auto"/>
              <w:ind w:left="28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Директор </w:t>
            </w:r>
          </w:p>
          <w:p w:rsidR="00803FD2" w:rsidRPr="005E4055" w:rsidRDefault="00803FD2" w:rsidP="005E4055">
            <w:pPr>
              <w:pStyle w:val="Title"/>
              <w:spacing w:before="120" w:line="240" w:lineRule="auto"/>
              <w:ind w:left="283"/>
              <w:jc w:val="left"/>
              <w:rPr>
                <w:b w:val="0"/>
                <w:bCs w:val="0"/>
              </w:rPr>
            </w:pPr>
            <w:r w:rsidRPr="005E4055">
              <w:rPr>
                <w:b w:val="0"/>
                <w:bCs w:val="0"/>
              </w:rPr>
              <w:t>ФГБОУ «</w:t>
            </w:r>
            <w:r>
              <w:rPr>
                <w:b w:val="0"/>
                <w:bCs w:val="0"/>
              </w:rPr>
              <w:t>МДЦ «Артек»</w:t>
            </w:r>
          </w:p>
          <w:p w:rsidR="00803FD2" w:rsidRPr="005E4055" w:rsidRDefault="00803FD2" w:rsidP="005E40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Каспржак</w:t>
            </w:r>
          </w:p>
          <w:p w:rsidR="00803FD2" w:rsidRPr="005E4055" w:rsidRDefault="00803FD2" w:rsidP="005E4055">
            <w:pPr>
              <w:spacing w:before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89" w:type="dxa"/>
          </w:tcPr>
          <w:p w:rsidR="00803FD2" w:rsidRPr="005E4055" w:rsidRDefault="00803FD2" w:rsidP="005E4055">
            <w:pPr>
              <w:pStyle w:val="Title"/>
              <w:spacing w:before="120" w:line="240" w:lineRule="auto"/>
              <w:ind w:left="283"/>
              <w:jc w:val="left"/>
              <w:rPr>
                <w:b w:val="0"/>
                <w:bCs w:val="0"/>
              </w:rPr>
            </w:pPr>
            <w:r w:rsidRPr="005E4055">
              <w:rPr>
                <w:b w:val="0"/>
                <w:bCs w:val="0"/>
              </w:rPr>
              <w:t>УТВЕРЖДАЮ</w:t>
            </w:r>
          </w:p>
          <w:p w:rsidR="00803FD2" w:rsidRPr="005E4055" w:rsidRDefault="00803FD2" w:rsidP="005E4055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ИжГТУ  имени М.Т.Калашникова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FD2" w:rsidRPr="005E4055" w:rsidRDefault="00803FD2" w:rsidP="005E4055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D2" w:rsidRPr="005E4055" w:rsidRDefault="00803FD2" w:rsidP="005E4055">
            <w:pPr>
              <w:spacing w:before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</w:p>
          <w:p w:rsidR="00803FD2" w:rsidRPr="005E4055" w:rsidRDefault="00803FD2" w:rsidP="005E4055">
            <w:pPr>
              <w:spacing w:before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5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03FD2" w:rsidRDefault="00803FD2" w:rsidP="003A4C7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FD2" w:rsidRPr="003A4C79" w:rsidRDefault="00803FD2" w:rsidP="003A4C7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C7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КОНКУРСЕ </w:t>
      </w:r>
    </w:p>
    <w:p w:rsidR="00803FD2" w:rsidRPr="003A45B1" w:rsidRDefault="00803FD2" w:rsidP="003A4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на участие в тематической образовательной программе ФГБОУ «МДЦ «Артек»</w:t>
      </w:r>
    </w:p>
    <w:p w:rsidR="00803FD2" w:rsidRPr="003A45B1" w:rsidRDefault="00803FD2" w:rsidP="003A4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ЭКОТЕХ</w:t>
      </w:r>
      <w:r w:rsidRPr="003A45B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03FD2" w:rsidRPr="003A45B1" w:rsidRDefault="00803FD2" w:rsidP="003A45B1">
      <w:pPr>
        <w:pStyle w:val="ListParagraph"/>
        <w:numPr>
          <w:ilvl w:val="0"/>
          <w:numId w:val="19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>
        <w:rPr>
          <w:rFonts w:ascii="Times New Roman" w:hAnsi="Times New Roman" w:cs="Times New Roman"/>
          <w:sz w:val="24"/>
          <w:szCs w:val="24"/>
        </w:rPr>
        <w:t>детей в возрасте от 11 до 17</w:t>
      </w:r>
      <w:r w:rsidRPr="001479BC">
        <w:rPr>
          <w:rFonts w:ascii="Times New Roman" w:hAnsi="Times New Roman" w:cs="Times New Roman"/>
          <w:sz w:val="24"/>
          <w:szCs w:val="24"/>
        </w:rPr>
        <w:t xml:space="preserve"> лет (включительно)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т</w:t>
      </w:r>
      <w:r w:rsidRPr="003A45B1">
        <w:rPr>
          <w:rFonts w:ascii="Times New Roman" w:hAnsi="Times New Roman" w:cs="Times New Roman"/>
          <w:sz w:val="24"/>
          <w:szCs w:val="24"/>
        </w:rPr>
        <w:t xml:space="preserve">ематической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«ЭКОТЕХ»,</w:t>
      </w:r>
      <w:r w:rsidRPr="003A45B1">
        <w:rPr>
          <w:rFonts w:ascii="Times New Roman" w:hAnsi="Times New Roman" w:cs="Times New Roman"/>
          <w:sz w:val="24"/>
          <w:szCs w:val="24"/>
        </w:rPr>
        <w:t xml:space="preserve"> проводимой в ФГБОУ «МДЦ «Артек» (далее – МДЦ «Артек»).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</w:t>
      </w:r>
      <w:r w:rsidRPr="001479BC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3A4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45B1">
        <w:rPr>
          <w:rFonts w:ascii="Times New Roman" w:hAnsi="Times New Roman" w:cs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«</w:t>
      </w:r>
      <w:r>
        <w:rPr>
          <w:rFonts w:ascii="Times New Roman" w:hAnsi="Times New Roman" w:cs="Times New Roman"/>
          <w:i/>
          <w:iCs/>
          <w:sz w:val="24"/>
          <w:szCs w:val="24"/>
        </w:rPr>
        <w:t>ЭКОТЕХ</w:t>
      </w:r>
      <w:r w:rsidRPr="003A45B1">
        <w:rPr>
          <w:rFonts w:ascii="Times New Roman" w:hAnsi="Times New Roman" w:cs="Times New Roman"/>
          <w:sz w:val="24"/>
          <w:szCs w:val="24"/>
        </w:rPr>
        <w:t xml:space="preserve">» (далее – Программа), </w:t>
      </w:r>
      <w:r w:rsidRPr="001479BC">
        <w:rPr>
          <w:rFonts w:ascii="Times New Roman" w:hAnsi="Times New Roman" w:cs="Times New Roman"/>
          <w:sz w:val="24"/>
          <w:szCs w:val="24"/>
        </w:rPr>
        <w:t xml:space="preserve">организуемая ФГБОУ ВО «ИжГТУ имени М.Т. Калашникова», </w:t>
      </w:r>
      <w:r w:rsidRPr="003A45B1">
        <w:rPr>
          <w:rFonts w:ascii="Times New Roman" w:hAnsi="Times New Roman" w:cs="Times New Roman"/>
          <w:sz w:val="24"/>
          <w:szCs w:val="24"/>
        </w:rPr>
        <w:t>совместно с МДЦ «Артек».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МДЦ «Артек» </w:t>
      </w:r>
      <w:r w:rsidRPr="001479BC">
        <w:rPr>
          <w:rFonts w:ascii="Times New Roman" w:hAnsi="Times New Roman" w:cs="Times New Roman"/>
          <w:sz w:val="24"/>
          <w:szCs w:val="24"/>
        </w:rPr>
        <w:t>и ФГБОУ ВО</w:t>
      </w:r>
      <w:r>
        <w:rPr>
          <w:rFonts w:ascii="Times New Roman" w:hAnsi="Times New Roman" w:cs="Times New Roman"/>
          <w:sz w:val="24"/>
          <w:szCs w:val="24"/>
        </w:rPr>
        <w:t xml:space="preserve"> «ИжГТУ имени М.Т. Калашникова» совместно с </w:t>
      </w:r>
      <w:r w:rsidRPr="001479BC">
        <w:rPr>
          <w:rFonts w:ascii="Times New Roman" w:hAnsi="Times New Roman" w:cs="Times New Roman"/>
          <w:sz w:val="24"/>
          <w:szCs w:val="24"/>
        </w:rPr>
        <w:t xml:space="preserve">МБОУ ДО ЦТР «Октябрьский», МУП г. Ижевска «Ижводоканал» </w:t>
      </w:r>
      <w:r w:rsidRPr="003A45B1">
        <w:rPr>
          <w:rFonts w:ascii="Times New Roman" w:hAnsi="Times New Roman" w:cs="Times New Roman"/>
          <w:sz w:val="24"/>
          <w:szCs w:val="24"/>
        </w:rPr>
        <w:t xml:space="preserve">(далее – Организаторы). </w:t>
      </w:r>
    </w:p>
    <w:p w:rsidR="00803FD2" w:rsidRPr="00E03005" w:rsidRDefault="00803FD2" w:rsidP="00BA18D7">
      <w:pPr>
        <w:pStyle w:val="1"/>
        <w:numPr>
          <w:ilvl w:val="1"/>
          <w:numId w:val="19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3A45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3A45B1">
        <w:rPr>
          <w:rFonts w:ascii="Times New Roman" w:hAnsi="Times New Roman" w:cs="Times New Roman"/>
          <w:sz w:val="24"/>
          <w:szCs w:val="24"/>
        </w:rPr>
        <w:t xml:space="preserve">, и </w:t>
      </w:r>
      <w:hyperlink r:id="rId8" w:history="1">
        <w:r w:rsidRPr="006C2D9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http://www.istu.ru</w:t>
        </w:r>
      </w:hyperlink>
      <w:r>
        <w:t xml:space="preserve">,  </w:t>
      </w:r>
      <w:hyperlink r:id="rId9" w:history="1">
        <w:r w:rsidRPr="00667B39">
          <w:rPr>
            <w:rStyle w:val="Hyperlink"/>
          </w:rPr>
          <w:t>http://izhvodokanal.ru</w:t>
        </w:r>
      </w:hyperlink>
      <w:r>
        <w:t xml:space="preserve">, </w:t>
      </w:r>
      <w:hyperlink r:id="rId10" w:history="1">
        <w:r w:rsidRPr="00667B39">
          <w:rPr>
            <w:rStyle w:val="Hyperlink"/>
          </w:rPr>
          <w:t>http://ddt-eduline.ru/</w:t>
        </w:r>
      </w:hyperlink>
      <w:r>
        <w:t xml:space="preserve">, </w:t>
      </w:r>
      <w:hyperlink r:id="rId11" w:history="1">
        <w:r w:rsidRPr="00667B39">
          <w:rPr>
            <w:rStyle w:val="Hyperlink"/>
          </w:rPr>
          <w:t>https://ciur.ru/izh/izh_uoddt/default.aspx</w:t>
        </w:r>
      </w:hyperlink>
      <w:r>
        <w:t xml:space="preserve">, </w:t>
      </w:r>
      <w:hyperlink r:id="rId12" w:history="1">
        <w:r w:rsidRPr="00667B39">
          <w:rPr>
            <w:rStyle w:val="Hyperlink"/>
          </w:rPr>
          <w:t>https://ciur.ru/izh/default.aspx</w:t>
        </w:r>
      </w:hyperlink>
      <w:r>
        <w:t xml:space="preserve">, </w:t>
      </w:r>
      <w:hyperlink r:id="rId13" w:history="1">
        <w:r w:rsidRPr="00667B39">
          <w:rPr>
            <w:rStyle w:val="Hyperlink"/>
          </w:rPr>
          <w:t>http://www.izh.ru/i/info/14251.html</w:t>
        </w:r>
      </w:hyperlink>
      <w:r>
        <w:t xml:space="preserve">  </w:t>
      </w:r>
      <w:r w:rsidRPr="00E03005">
        <w:rPr>
          <w:rFonts w:ascii="Times New Roman" w:hAnsi="Times New Roman" w:cs="Times New Roman"/>
          <w:sz w:val="24"/>
          <w:szCs w:val="24"/>
        </w:rPr>
        <w:t>с момента его утверждения.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14">
        <w:r w:rsidRPr="003A45B1">
          <w:rPr>
            <w:rFonts w:ascii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</w:t>
      </w:r>
      <w:r w:rsidRPr="008468A1">
        <w:rPr>
          <w:rFonts w:ascii="Times New Roman" w:hAnsi="Times New Roman" w:cs="Times New Roman"/>
          <w:sz w:val="24"/>
          <w:szCs w:val="24"/>
        </w:rPr>
        <w:t>11 лет и до 17</w:t>
      </w:r>
      <w:r w:rsidRPr="001479BC">
        <w:rPr>
          <w:rFonts w:ascii="Times New Roman" w:hAnsi="Times New Roman" w:cs="Times New Roman"/>
          <w:sz w:val="24"/>
          <w:szCs w:val="24"/>
        </w:rPr>
        <w:t xml:space="preserve"> лет</w:t>
      </w:r>
      <w:r w:rsidRPr="003A45B1">
        <w:rPr>
          <w:rFonts w:ascii="Times New Roman" w:hAnsi="Times New Roman" w:cs="Times New Roman"/>
          <w:sz w:val="24"/>
          <w:szCs w:val="24"/>
        </w:rPr>
        <w:t xml:space="preserve"> включительно, и на период учебного года – дети, обучающиеся с 5 по 11 классы.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803FD2" w:rsidRPr="003A45B1" w:rsidRDefault="00803FD2" w:rsidP="003A45B1">
      <w:pPr>
        <w:pStyle w:val="ListParagraph"/>
        <w:numPr>
          <w:ilvl w:val="0"/>
          <w:numId w:val="19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 xml:space="preserve">Порядок участия в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</w:p>
    <w:p w:rsidR="00803FD2" w:rsidRPr="002B5BD5" w:rsidRDefault="00803FD2" w:rsidP="003A45B1">
      <w:pPr>
        <w:pStyle w:val="ListParagraph"/>
        <w:numPr>
          <w:ilvl w:val="1"/>
          <w:numId w:val="19"/>
        </w:numPr>
        <w:autoSpaceDE w:val="0"/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 xml:space="preserve">онкурсе приглашаются граждане Российской Федерации, а также граждане иных государств, не зависимо от места учёбы, жительства, гражданства, в возрасте </w:t>
      </w:r>
      <w:r w:rsidRPr="002B5BD5">
        <w:rPr>
          <w:rFonts w:ascii="Times New Roman" w:hAnsi="Times New Roman" w:cs="Times New Roman"/>
          <w:sz w:val="24"/>
          <w:szCs w:val="24"/>
        </w:rPr>
        <w:t>с 11 до 17 лет включительно (далее – Участник).</w:t>
      </w:r>
    </w:p>
    <w:p w:rsidR="00803FD2" w:rsidRPr="00A872D9" w:rsidRDefault="00803FD2" w:rsidP="003A42A6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пройти регистрацию в соответствии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порядком, указанным на официальном интернет-сайте Конкурса</w:t>
      </w:r>
      <w:r w:rsidRPr="005705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5" w:history="1">
        <w:r w:rsidRPr="00147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1479BC">
        <w:rPr>
          <w:rFonts w:ascii="Times New Roman" w:hAnsi="Times New Roman" w:cs="Times New Roman"/>
          <w:sz w:val="24"/>
          <w:szCs w:val="24"/>
        </w:rPr>
        <w:t xml:space="preserve">.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родителями (законными представителями и\или лицами их замещающими), заполнившими и направившими Организатору Конкурса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аявку установленного 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A45B1">
        <w:rPr>
          <w:rFonts w:ascii="Times New Roman" w:hAnsi="Times New Roman" w:cs="Times New Roman"/>
          <w:sz w:val="24"/>
          <w:szCs w:val="24"/>
        </w:rPr>
        <w:t>подтверждая ознакомление с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добровольн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3A45B1">
        <w:rPr>
          <w:rFonts w:ascii="Times New Roman" w:hAnsi="Times New Roman" w:cs="Times New Roman"/>
          <w:sz w:val="24"/>
          <w:szCs w:val="24"/>
        </w:rPr>
        <w:t>, а также результатов его раб</w:t>
      </w:r>
      <w:r>
        <w:rPr>
          <w:rFonts w:ascii="Times New Roman" w:hAnsi="Times New Roman" w:cs="Times New Roman"/>
          <w:sz w:val="24"/>
          <w:szCs w:val="24"/>
        </w:rPr>
        <w:t xml:space="preserve">от, в том числе в сети Интернет,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:rsidR="00803FD2" w:rsidRPr="00A872D9" w:rsidRDefault="00803FD2" w:rsidP="003A42A6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 его замещающим) Участника документы и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803FD2" w:rsidRPr="00A872D9" w:rsidRDefault="00803FD2" w:rsidP="003A42A6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конкурсной комиссии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803FD2" w:rsidRPr="00A872D9" w:rsidRDefault="00803FD2" w:rsidP="003A42A6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A872D9">
        <w:rPr>
          <w:rFonts w:ascii="Times New Roman" w:hAnsi="Times New Roman" w:cs="Times New Roman"/>
          <w:sz w:val="24"/>
          <w:szCs w:val="24"/>
        </w:rPr>
        <w:t xml:space="preserve">пребывания в Международном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r w:rsidRPr="00A872D9">
        <w:rPr>
          <w:rFonts w:ascii="Times New Roman" w:hAnsi="Times New Roman" w:cs="Times New Roman"/>
          <w:sz w:val="24"/>
          <w:szCs w:val="24"/>
        </w:rPr>
        <w:t>м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Pr="00A872D9">
        <w:rPr>
          <w:rFonts w:ascii="Times New Roman" w:hAnsi="Times New Roman" w:cs="Times New Roman"/>
          <w:sz w:val="24"/>
          <w:szCs w:val="24"/>
        </w:rPr>
        <w:t>е «Артек»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6">
        <w:r w:rsidRPr="00357660">
          <w:rPr>
            <w:rFonts w:ascii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803FD2" w:rsidRPr="003A45B1" w:rsidRDefault="00803FD2" w:rsidP="00BE1125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конк</w:t>
      </w:r>
      <w:r>
        <w:rPr>
          <w:rFonts w:ascii="Times New Roman" w:hAnsi="Times New Roman" w:cs="Times New Roman"/>
          <w:sz w:val="24"/>
          <w:szCs w:val="24"/>
        </w:rPr>
        <w:t xml:space="preserve">урсном отборе могут участвовать граждане Российской Федерации в возрасте </w:t>
      </w:r>
      <w:r w:rsidRPr="008468A1">
        <w:rPr>
          <w:rFonts w:ascii="Times New Roman" w:hAnsi="Times New Roman" w:cs="Times New Roman"/>
          <w:sz w:val="24"/>
          <w:szCs w:val="24"/>
        </w:rPr>
        <w:t>от 11 до 17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включительно, заинтересованные в цикле естественнонаучных и технических дисциплин, а также имеющих достижения в данных областях (призеры конкурсов, олимпиад муниципального, регионального, всероссийского уровней и т.д.).</w:t>
      </w:r>
    </w:p>
    <w:p w:rsidR="00803FD2" w:rsidRPr="003A45B1" w:rsidRDefault="00803FD2" w:rsidP="003A45B1">
      <w:pPr>
        <w:numPr>
          <w:ilvl w:val="0"/>
          <w:numId w:val="6"/>
        </w:numPr>
        <w:tabs>
          <w:tab w:val="clear" w:pos="0"/>
        </w:tabs>
        <w:autoSpaceDE w:val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5B1">
        <w:rPr>
          <w:rFonts w:ascii="Times New Roman" w:hAnsi="Times New Roman" w:cs="Times New Roman"/>
          <w:i/>
          <w:iCs/>
          <w:sz w:val="24"/>
          <w:szCs w:val="24"/>
        </w:rPr>
        <w:t>Возраст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68A1">
        <w:rPr>
          <w:rFonts w:ascii="Times New Roman" w:hAnsi="Times New Roman" w:cs="Times New Roman"/>
          <w:sz w:val="24"/>
          <w:szCs w:val="24"/>
        </w:rPr>
        <w:t>от 11 до 17 лет</w:t>
      </w:r>
      <w:r w:rsidRPr="003A45B1">
        <w:rPr>
          <w:rFonts w:ascii="Times New Roman" w:hAnsi="Times New Roman" w:cs="Times New Roman"/>
          <w:i/>
          <w:iCs/>
          <w:sz w:val="24"/>
          <w:szCs w:val="24"/>
        </w:rPr>
        <w:t>, класс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 xml:space="preserve">с 5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A45B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3A4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3FD2" w:rsidRPr="003A45B1" w:rsidRDefault="00803FD2" w:rsidP="003A45B1">
      <w:pPr>
        <w:numPr>
          <w:ilvl w:val="0"/>
          <w:numId w:val="6"/>
        </w:numPr>
        <w:tabs>
          <w:tab w:val="clear" w:pos="0"/>
        </w:tabs>
        <w:autoSpaceDE w:val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3A45B1">
        <w:rPr>
          <w:rFonts w:ascii="Times New Roman" w:hAnsi="Times New Roman" w:cs="Times New Roman"/>
          <w:i/>
          <w:iCs/>
          <w:sz w:val="24"/>
          <w:szCs w:val="24"/>
        </w:rPr>
        <w:t>аправления деятельности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A4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экологической тематике.</w:t>
      </w:r>
    </w:p>
    <w:p w:rsidR="00803FD2" w:rsidRDefault="00803FD2" w:rsidP="003A42A6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до 31.01.2019г. направить </w:t>
      </w:r>
      <w:r w:rsidRPr="006C4883">
        <w:rPr>
          <w:rFonts w:ascii="Times New Roman" w:hAnsi="Times New Roman" w:cs="Times New Roman"/>
          <w:sz w:val="24"/>
          <w:szCs w:val="24"/>
        </w:rPr>
        <w:t>на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883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Pr="00355F44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17" w:history="1">
        <w:r w:rsidRPr="00A03F22">
          <w:rPr>
            <w:rStyle w:val="Hyperlink"/>
            <w:rFonts w:ascii="Times New Roman" w:hAnsi="Times New Roman" w:cs="Times New Roman"/>
          </w:rPr>
          <w:t>vodosnab@istu.ru</w:t>
        </w:r>
      </w:hyperlink>
      <w:r w:rsidRPr="00B14CB3">
        <w:rPr>
          <w:color w:val="0070C0"/>
          <w:u w:val="single"/>
        </w:rPr>
        <w:t>,</w:t>
      </w:r>
      <w:r>
        <w:rPr>
          <w:color w:val="0070C0"/>
          <w:u w:val="single"/>
        </w:rPr>
        <w:t xml:space="preserve"> </w:t>
      </w:r>
      <w:r w:rsidRPr="00B14CB3">
        <w:rPr>
          <w:color w:val="0070C0"/>
          <w:u w:val="single"/>
        </w:rPr>
        <w:t xml:space="preserve">  </w:t>
      </w:r>
      <w:r w:rsidRPr="00B14CB3">
        <w:rPr>
          <w:rFonts w:ascii="Times New Roman" w:hAnsi="Times New Roman" w:cs="Times New Roman"/>
          <w:color w:val="0070C0"/>
          <w:u w:val="single"/>
        </w:rPr>
        <w:t>izh-ddt@udm.net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803FD2" w:rsidRPr="001479BC" w:rsidRDefault="00803FD2" w:rsidP="00BE1125">
      <w:pPr>
        <w:pStyle w:val="ListParagraph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479BC">
        <w:rPr>
          <w:rFonts w:ascii="Times New Roman" w:hAnsi="Times New Roman" w:cs="Times New Roman"/>
          <w:sz w:val="24"/>
          <w:szCs w:val="24"/>
        </w:rPr>
        <w:t>заявку установленного образца;</w:t>
      </w:r>
    </w:p>
    <w:p w:rsidR="00803FD2" w:rsidRDefault="00803FD2" w:rsidP="00E35A1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9BC">
        <w:rPr>
          <w:rFonts w:ascii="Times New Roman" w:hAnsi="Times New Roman" w:cs="Times New Roman"/>
          <w:i/>
          <w:iCs/>
          <w:sz w:val="24"/>
          <w:szCs w:val="24"/>
        </w:rPr>
        <w:t>конкур</w:t>
      </w:r>
      <w:r>
        <w:rPr>
          <w:rFonts w:ascii="Times New Roman" w:hAnsi="Times New Roman" w:cs="Times New Roman"/>
          <w:i/>
          <w:iCs/>
          <w:sz w:val="24"/>
          <w:szCs w:val="24"/>
        </w:rPr>
        <w:t>сные материалы (портфолио);</w:t>
      </w:r>
    </w:p>
    <w:p w:rsidR="00803FD2" w:rsidRDefault="00803FD2" w:rsidP="00E35A1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творческую работу на тему «Вода-источник жизни на Земле»;</w:t>
      </w:r>
    </w:p>
    <w:p w:rsidR="00803FD2" w:rsidRDefault="00803FD2" w:rsidP="00E35A1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презентацию</w:t>
      </w:r>
      <w:r w:rsidRPr="00F62C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на тему</w:t>
      </w:r>
      <w:r w:rsidRPr="00946191">
        <w:rPr>
          <w:rFonts w:ascii="Times New Roman" w:hAnsi="Times New Roman" w:cs="Times New Roman"/>
          <w:i/>
          <w:iCs/>
          <w:sz w:val="24"/>
          <w:szCs w:val="24"/>
        </w:rPr>
        <w:t xml:space="preserve"> "Возобновляемые источники энергии" (водяная мельница, ветряная мельница, отлив и прилив)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03FD2" w:rsidRPr="00FA7B29" w:rsidRDefault="00803FD2" w:rsidP="003A4C79">
      <w:pPr>
        <w:pStyle w:val="ListParagraph"/>
        <w:numPr>
          <w:ilvl w:val="0"/>
          <w:numId w:val="28"/>
        </w:numPr>
        <w:shd w:val="clear" w:color="auto" w:fill="E7E6E6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7B29">
        <w:rPr>
          <w:rFonts w:ascii="Times New Roman" w:hAnsi="Times New Roman" w:cs="Times New Roman"/>
          <w:i/>
          <w:iCs/>
          <w:sz w:val="24"/>
          <w:szCs w:val="24"/>
          <w:shd w:val="clear" w:color="auto" w:fill="E7E6E6"/>
        </w:rPr>
        <w:t>Ф</w:t>
      </w:r>
      <w:r w:rsidRPr="00FA7B29">
        <w:rPr>
          <w:rFonts w:ascii="Times New Roman" w:hAnsi="Times New Roman" w:cs="Times New Roman"/>
          <w:i/>
          <w:iCs/>
          <w:sz w:val="24"/>
          <w:szCs w:val="24"/>
        </w:rPr>
        <w:t xml:space="preserve">орма заявки даётся в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FA7B29">
        <w:rPr>
          <w:rFonts w:ascii="Times New Roman" w:hAnsi="Times New Roman" w:cs="Times New Roman"/>
          <w:i/>
          <w:iCs/>
          <w:sz w:val="24"/>
          <w:szCs w:val="24"/>
        </w:rPr>
        <w:t>риложении к Положению.</w:t>
      </w:r>
    </w:p>
    <w:p w:rsidR="00803FD2" w:rsidRPr="00FA7B29" w:rsidRDefault="00803FD2" w:rsidP="003A4C79">
      <w:pPr>
        <w:pStyle w:val="ListParagraph"/>
        <w:numPr>
          <w:ilvl w:val="0"/>
          <w:numId w:val="28"/>
        </w:numPr>
        <w:shd w:val="clear" w:color="auto" w:fill="E7E6E6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7B29">
        <w:rPr>
          <w:rFonts w:ascii="Times New Roman" w:hAnsi="Times New Roman" w:cs="Times New Roman"/>
          <w:i/>
          <w:iCs/>
          <w:sz w:val="24"/>
          <w:szCs w:val="24"/>
        </w:rPr>
        <w:t>Творческая работа на тему «Вода-источник жизни на Земле» оформляется в виде реферата от 8 до 15 страниц.</w:t>
      </w:r>
    </w:p>
    <w:p w:rsidR="00803FD2" w:rsidRPr="00FA7B29" w:rsidRDefault="00803FD2" w:rsidP="003A4C79">
      <w:pPr>
        <w:pStyle w:val="ListParagraph"/>
        <w:numPr>
          <w:ilvl w:val="0"/>
          <w:numId w:val="28"/>
        </w:numPr>
        <w:shd w:val="clear" w:color="auto" w:fill="E7E6E6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7B29">
        <w:rPr>
          <w:rFonts w:ascii="Times New Roman" w:hAnsi="Times New Roman" w:cs="Times New Roman"/>
          <w:i/>
          <w:iCs/>
          <w:sz w:val="24"/>
          <w:szCs w:val="24"/>
        </w:rPr>
        <w:t xml:space="preserve">Презентация на тему "Возобновляемые источники энергии" предоставляется в программе </w:t>
      </w:r>
      <w:r w:rsidRPr="00FA7B29">
        <w:rPr>
          <w:rFonts w:ascii="Times New Roman" w:hAnsi="Times New Roman" w:cs="Times New Roman"/>
          <w:i/>
          <w:iCs/>
          <w:sz w:val="24"/>
          <w:szCs w:val="24"/>
          <w:lang w:val="en-US"/>
        </w:rPr>
        <w:t>PowerPoint</w:t>
      </w:r>
      <w:r w:rsidRPr="00FA7B29">
        <w:rPr>
          <w:rFonts w:ascii="Times New Roman" w:hAnsi="Times New Roman" w:cs="Times New Roman"/>
          <w:i/>
          <w:iCs/>
          <w:sz w:val="24"/>
          <w:szCs w:val="24"/>
        </w:rPr>
        <w:t xml:space="preserve"> от 10 до 15слайдов.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нарушения правил проведения Конкурса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3A45B1">
        <w:rPr>
          <w:rFonts w:ascii="Times New Roman" w:hAnsi="Times New Roman" w:cs="Times New Roman"/>
          <w:sz w:val="24"/>
          <w:szCs w:val="24"/>
        </w:rPr>
        <w:t xml:space="preserve"> Организатор может отказать ему в дальнейшем участии в Конкурсе.</w:t>
      </w:r>
    </w:p>
    <w:p w:rsidR="00803FD2" w:rsidRDefault="00803FD2" w:rsidP="003A45B1">
      <w:pPr>
        <w:pStyle w:val="ListParagraph"/>
        <w:numPr>
          <w:ilvl w:val="0"/>
          <w:numId w:val="19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803FD2" w:rsidRPr="006C2D91" w:rsidRDefault="00803FD2" w:rsidP="006B7BAA">
      <w:pPr>
        <w:pStyle w:val="1"/>
        <w:numPr>
          <w:ilvl w:val="1"/>
          <w:numId w:val="19"/>
        </w:numPr>
        <w:spacing w:before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2D91">
        <w:rPr>
          <w:rFonts w:ascii="Times New Roman" w:hAnsi="Times New Roman" w:cs="Times New Roman"/>
          <w:sz w:val="24"/>
          <w:szCs w:val="24"/>
        </w:rPr>
        <w:t>Для отбора Участников на Программу формируется жюри, состав которого формируют и утверждают Организаторы Конкурса. Список членов жюри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конкурса </w:t>
      </w:r>
      <w:hyperlink r:id="rId18" w:history="1">
        <w:r w:rsidRPr="006C2D9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http://www.istu.ru</w:t>
        </w:r>
      </w:hyperlink>
      <w:r>
        <w:t xml:space="preserve">, </w:t>
      </w:r>
      <w:r w:rsidRPr="00FA7B29">
        <w:rPr>
          <w:rFonts w:ascii="Times New Roman" w:hAnsi="Times New Roman" w:cs="Times New Roman"/>
          <w:sz w:val="24"/>
          <w:szCs w:val="24"/>
        </w:rPr>
        <w:t xml:space="preserve">а так же на сайтах </w:t>
      </w:r>
      <w:hyperlink r:id="rId19" w:history="1">
        <w:r w:rsidRPr="00667B39">
          <w:rPr>
            <w:rStyle w:val="Hyperlink"/>
          </w:rPr>
          <w:t>http://izhvodokanal.ru</w:t>
        </w:r>
      </w:hyperlink>
      <w:r>
        <w:t xml:space="preserve">, </w:t>
      </w:r>
      <w:hyperlink r:id="rId20" w:history="1">
        <w:r w:rsidRPr="00667B39">
          <w:rPr>
            <w:rStyle w:val="Hyperlink"/>
          </w:rPr>
          <w:t>http://ddt-eduline.ru/</w:t>
        </w:r>
      </w:hyperlink>
      <w:r>
        <w:t xml:space="preserve">, </w:t>
      </w:r>
      <w:hyperlink r:id="rId21" w:history="1">
        <w:r w:rsidRPr="00667B39">
          <w:rPr>
            <w:rStyle w:val="Hyperlink"/>
          </w:rPr>
          <w:t>https://ciur.ru/izh/izh_uoddt/default.aspx</w:t>
        </w:r>
      </w:hyperlink>
      <w:r>
        <w:t xml:space="preserve">, </w:t>
      </w:r>
      <w:hyperlink r:id="rId22" w:history="1">
        <w:r w:rsidRPr="00667B39">
          <w:rPr>
            <w:rStyle w:val="Hyperlink"/>
          </w:rPr>
          <w:t>https://ciur.ru/izh/default.aspx</w:t>
        </w:r>
      </w:hyperlink>
      <w:r>
        <w:t xml:space="preserve">, </w:t>
      </w:r>
      <w:hyperlink r:id="rId23" w:history="1">
        <w:r w:rsidRPr="00667B39">
          <w:rPr>
            <w:rStyle w:val="Hyperlink"/>
          </w:rPr>
          <w:t>http://www.izh.ru/i/info/14251.html</w:t>
        </w:r>
      </w:hyperlink>
      <w:r>
        <w:t xml:space="preserve">. </w:t>
      </w:r>
    </w:p>
    <w:p w:rsidR="00803FD2" w:rsidRDefault="00803FD2" w:rsidP="00FF0BA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0BA1">
        <w:rPr>
          <w:rFonts w:ascii="Times New Roman" w:hAnsi="Times New Roman" w:cs="Times New Roman"/>
          <w:sz w:val="24"/>
          <w:szCs w:val="24"/>
        </w:rPr>
        <w:t>Конкурс</w:t>
      </w:r>
      <w:r w:rsidRPr="00FF0BA1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в </w:t>
      </w:r>
      <w:r w:rsidRPr="00F547BB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FF0BA1">
        <w:rPr>
          <w:rFonts w:ascii="Times New Roman" w:hAnsi="Times New Roman" w:cs="Times New Roman"/>
          <w:sz w:val="24"/>
          <w:szCs w:val="24"/>
          <w:lang w:eastAsia="ru-RU"/>
        </w:rPr>
        <w:t xml:space="preserve"> этапа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03FD2" w:rsidRPr="008468A1" w:rsidRDefault="00803FD2" w:rsidP="00FF0BA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68A1">
        <w:rPr>
          <w:rFonts w:ascii="Times New Roman" w:hAnsi="Times New Roman" w:cs="Times New Roman"/>
          <w:sz w:val="24"/>
          <w:szCs w:val="24"/>
          <w:lang w:eastAsia="ru-RU"/>
        </w:rPr>
        <w:t xml:space="preserve">Первый этап Конкурса проводится </w:t>
      </w:r>
      <w:r w:rsidRPr="008468A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468A1">
        <w:rPr>
          <w:rFonts w:ascii="Times New Roman" w:hAnsi="Times New Roman" w:cs="Times New Roman"/>
          <w:sz w:val="24"/>
          <w:szCs w:val="24"/>
        </w:rPr>
        <w:t>.12. 2018 г. по 31.01.2019 года.</w:t>
      </w:r>
    </w:p>
    <w:p w:rsidR="00803FD2" w:rsidRDefault="00803FD2" w:rsidP="002A3005">
      <w:pPr>
        <w:pStyle w:val="ListParagraph"/>
        <w:numPr>
          <w:ilvl w:val="2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На этом этапе конкурсная комиссия принимает заявки на участие в Конкурсе и отклоняет заявки тех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 конкурсного отбора, которые не соответствуют требованиям настоящего Положения. После окончания первого этапа формируется список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>частников, соответствующих формальным требованиям конкурсного отбора.</w:t>
      </w:r>
    </w:p>
    <w:p w:rsidR="00803FD2" w:rsidRPr="002A3005" w:rsidRDefault="00803FD2" w:rsidP="00FF0BA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Второй этап Конкурса проводится </w:t>
      </w:r>
      <w:r w:rsidRPr="008468A1">
        <w:rPr>
          <w:rFonts w:ascii="Times New Roman" w:hAnsi="Times New Roman" w:cs="Times New Roman"/>
          <w:sz w:val="24"/>
          <w:szCs w:val="24"/>
        </w:rPr>
        <w:t>с 01.02. 2019 г. по 28.02.2019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представляет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FD2" w:rsidRPr="0082642B" w:rsidRDefault="00803FD2" w:rsidP="002A3005">
      <w:pPr>
        <w:pStyle w:val="ListParagraph"/>
        <w:numPr>
          <w:ilvl w:val="2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72A31">
        <w:rPr>
          <w:rFonts w:ascii="Times New Roman" w:hAnsi="Times New Roman" w:cs="Times New Roman"/>
          <w:sz w:val="24"/>
          <w:szCs w:val="24"/>
        </w:rPr>
        <w:t>нализ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2A31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2A31">
        <w:rPr>
          <w:rFonts w:ascii="Times New Roman" w:hAnsi="Times New Roman" w:cs="Times New Roman"/>
          <w:sz w:val="24"/>
          <w:szCs w:val="24"/>
        </w:rPr>
        <w:t xml:space="preserve"> представленного конкурсного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(портфолио, творческой работы и презентации)</w:t>
      </w:r>
      <w:r w:rsidRPr="00F72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FD2" w:rsidRDefault="00803FD2" w:rsidP="002A3005">
      <w:pPr>
        <w:pStyle w:val="ListParagraph"/>
        <w:numPr>
          <w:ilvl w:val="2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 исследовательской, технической и экспериментальной части конкурсного материала (творческой работы и презентации).</w:t>
      </w:r>
      <w:r w:rsidRPr="00990E2B">
        <w:rPr>
          <w:rFonts w:ascii="Times New Roman" w:hAnsi="Times New Roman" w:cs="Times New Roman"/>
          <w:sz w:val="24"/>
          <w:szCs w:val="24"/>
        </w:rPr>
        <w:t xml:space="preserve"> </w:t>
      </w:r>
      <w:r w:rsidRPr="00F72A31">
        <w:rPr>
          <w:rFonts w:ascii="Times New Roman" w:hAnsi="Times New Roman" w:cs="Times New Roman"/>
          <w:sz w:val="24"/>
          <w:szCs w:val="24"/>
        </w:rPr>
        <w:t xml:space="preserve">На этом этапе конкурсная комиссия </w:t>
      </w:r>
      <w:r>
        <w:rPr>
          <w:rFonts w:ascii="Times New Roman" w:hAnsi="Times New Roman" w:cs="Times New Roman"/>
          <w:sz w:val="24"/>
          <w:szCs w:val="24"/>
        </w:rPr>
        <w:t>рассматривает</w:t>
      </w:r>
      <w:r w:rsidRPr="00F72A31">
        <w:rPr>
          <w:rFonts w:ascii="Times New Roman" w:hAnsi="Times New Roman" w:cs="Times New Roman"/>
          <w:sz w:val="24"/>
          <w:szCs w:val="24"/>
        </w:rPr>
        <w:t xml:space="preserve"> заявки</w:t>
      </w:r>
      <w:r>
        <w:rPr>
          <w:rFonts w:ascii="Times New Roman" w:hAnsi="Times New Roman" w:cs="Times New Roman"/>
          <w:sz w:val="24"/>
          <w:szCs w:val="24"/>
        </w:rPr>
        <w:t>, поданные на конкурс и оценивает актуальность, новизну, оригинальность исследовательской, экспериментальной и технической части работы.</w:t>
      </w:r>
      <w:r w:rsidRPr="000308FF">
        <w:rPr>
          <w:rFonts w:ascii="Times New Roman" w:hAnsi="Times New Roman" w:cs="Times New Roman"/>
          <w:sz w:val="24"/>
          <w:szCs w:val="24"/>
        </w:rPr>
        <w:t xml:space="preserve"> </w:t>
      </w:r>
      <w:r w:rsidRPr="00F72A31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F72A31">
        <w:rPr>
          <w:rFonts w:ascii="Times New Roman" w:hAnsi="Times New Roman" w:cs="Times New Roman"/>
          <w:sz w:val="24"/>
          <w:szCs w:val="24"/>
        </w:rPr>
        <w:t xml:space="preserve"> этапа формируется список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72A31">
        <w:rPr>
          <w:rFonts w:ascii="Times New Roman" w:hAnsi="Times New Roman" w:cs="Times New Roman"/>
          <w:sz w:val="24"/>
          <w:szCs w:val="24"/>
        </w:rPr>
        <w:t xml:space="preserve">частников, соответствующих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второго этапа </w:t>
      </w:r>
      <w:r w:rsidRPr="00F72A31">
        <w:rPr>
          <w:rFonts w:ascii="Times New Roman" w:hAnsi="Times New Roman" w:cs="Times New Roman"/>
          <w:sz w:val="24"/>
          <w:szCs w:val="24"/>
        </w:rPr>
        <w:t>конкурсного отбора.</w:t>
      </w:r>
    </w:p>
    <w:p w:rsidR="00803FD2" w:rsidRPr="002A3005" w:rsidRDefault="00803FD2" w:rsidP="0007748C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Третий этап Конкурса проводится </w:t>
      </w:r>
      <w:r w:rsidRPr="008468A1">
        <w:rPr>
          <w:rFonts w:ascii="Times New Roman" w:hAnsi="Times New Roman" w:cs="Times New Roman"/>
          <w:sz w:val="24"/>
          <w:szCs w:val="24"/>
        </w:rPr>
        <w:t>с 01.03. 2019 г. по 16.03.2019 года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>представляет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конкурса, согласно критериям оценки, приведённым в п.4.</w:t>
      </w:r>
      <w:r w:rsidRPr="00A872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представленных материалов на Конкурс.</w:t>
      </w:r>
    </w:p>
    <w:p w:rsidR="00803FD2" w:rsidRPr="0007748C" w:rsidRDefault="00803FD2" w:rsidP="0007748C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FD2" w:rsidRPr="008860D7" w:rsidRDefault="00803FD2" w:rsidP="008860D7">
      <w:pPr>
        <w:pStyle w:val="ListParagraph"/>
        <w:numPr>
          <w:ilvl w:val="0"/>
          <w:numId w:val="19"/>
        </w:numPr>
        <w:spacing w:before="120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8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autoSpaceDE w:val="0"/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803FD2" w:rsidRDefault="00803FD2" w:rsidP="00927AC6">
      <w:pPr>
        <w:pStyle w:val="ListParagraph"/>
        <w:numPr>
          <w:ilvl w:val="1"/>
          <w:numId w:val="19"/>
        </w:numPr>
        <w:autoSpaceDE w:val="0"/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03C7">
        <w:rPr>
          <w:rFonts w:ascii="Times New Roman" w:hAnsi="Times New Roman" w:cs="Times New Roman"/>
          <w:sz w:val="24"/>
          <w:szCs w:val="24"/>
        </w:rPr>
        <w:t xml:space="preserve">Критерии оценивания: Максимальное количество 100 баллов </w:t>
      </w:r>
    </w:p>
    <w:p w:rsidR="00803FD2" w:rsidRPr="00D203C7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r w:rsidRPr="00D203C7">
        <w:rPr>
          <w:rFonts w:ascii="Times New Roman" w:hAnsi="Times New Roman" w:cs="Times New Roman"/>
          <w:sz w:val="24"/>
          <w:szCs w:val="24"/>
        </w:rPr>
        <w:t>Актуальность темы: 10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8B29EC">
        <w:rPr>
          <w:rFonts w:ascii="Times New Roman" w:hAnsi="Times New Roman" w:cs="Times New Roman"/>
          <w:sz w:val="24"/>
          <w:szCs w:val="24"/>
        </w:rPr>
        <w:t xml:space="preserve">Наличие цели и задач работы: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9EC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8B29EC">
        <w:rPr>
          <w:rFonts w:ascii="Times New Roman" w:hAnsi="Times New Roman" w:cs="Times New Roman"/>
          <w:sz w:val="24"/>
          <w:szCs w:val="24"/>
        </w:rPr>
        <w:t>Глубина раскрытия темы: 10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Pr="008B29EC">
        <w:rPr>
          <w:rFonts w:ascii="Times New Roman" w:hAnsi="Times New Roman" w:cs="Times New Roman"/>
          <w:sz w:val="24"/>
          <w:szCs w:val="24"/>
        </w:rPr>
        <w:t>Наличие исследовательской или экспериментальной части: 10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Научная новизна работы: 10 баллов.</w:t>
      </w:r>
    </w:p>
    <w:p w:rsidR="00803FD2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Оригинальность работы: 10 баллов.</w:t>
      </w:r>
    </w:p>
    <w:p w:rsidR="00803FD2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Pr="008B29EC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8B29EC">
        <w:rPr>
          <w:rFonts w:ascii="Times New Roman" w:hAnsi="Times New Roman" w:cs="Times New Roman"/>
          <w:sz w:val="24"/>
          <w:szCs w:val="24"/>
        </w:rPr>
        <w:t xml:space="preserve"> части: 10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8B29EC">
        <w:rPr>
          <w:rFonts w:ascii="Times New Roman" w:hAnsi="Times New Roman" w:cs="Times New Roman"/>
          <w:sz w:val="24"/>
          <w:szCs w:val="24"/>
        </w:rPr>
        <w:t xml:space="preserve">Наличие выводов: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9EC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Pr="008B29EC">
        <w:rPr>
          <w:rFonts w:ascii="Times New Roman" w:hAnsi="Times New Roman" w:cs="Times New Roman"/>
          <w:sz w:val="24"/>
          <w:szCs w:val="24"/>
        </w:rPr>
        <w:t xml:space="preserve">Качество литературного обзора: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9EC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4.2.10. </w:t>
      </w:r>
      <w:r w:rsidRPr="008B29EC">
        <w:rPr>
          <w:rFonts w:ascii="Times New Roman" w:hAnsi="Times New Roman" w:cs="Times New Roman"/>
          <w:sz w:val="24"/>
          <w:szCs w:val="24"/>
        </w:rPr>
        <w:t xml:space="preserve">Соответствие оформления работы требованиям конкурса: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9EC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</w:t>
      </w:r>
      <w:r w:rsidRPr="008B29EC">
        <w:rPr>
          <w:rFonts w:ascii="Times New Roman" w:hAnsi="Times New Roman" w:cs="Times New Roman"/>
          <w:sz w:val="24"/>
          <w:szCs w:val="24"/>
        </w:rPr>
        <w:t xml:space="preserve">Перспективы дальнейшей работы по этой теме: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9EC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4.2.12.</w:t>
      </w:r>
      <w:r w:rsidRPr="008B29EC">
        <w:rPr>
          <w:rFonts w:ascii="Times New Roman" w:hAnsi="Times New Roman" w:cs="Times New Roman"/>
          <w:sz w:val="24"/>
          <w:szCs w:val="24"/>
        </w:rPr>
        <w:t>Практическая значимость работы: 10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FD2" w:rsidRPr="008B29EC" w:rsidRDefault="00803FD2" w:rsidP="00D203C7">
      <w:pPr>
        <w:pStyle w:val="ListParagraph"/>
        <w:autoSpaceDE w:val="0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4.2.13.</w:t>
      </w:r>
      <w:r w:rsidRPr="008B29EC">
        <w:rPr>
          <w:rFonts w:ascii="Times New Roman" w:hAnsi="Times New Roman" w:cs="Times New Roman"/>
          <w:sz w:val="24"/>
          <w:szCs w:val="24"/>
        </w:rPr>
        <w:t xml:space="preserve">Соответствие работы возрасту участника: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29EC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FD2" w:rsidRPr="008B29EC" w:rsidRDefault="00803FD2" w:rsidP="003A45B1">
      <w:pPr>
        <w:pStyle w:val="ListParagraph"/>
        <w:numPr>
          <w:ilvl w:val="1"/>
          <w:numId w:val="19"/>
        </w:numPr>
        <w:autoSpaceDE w:val="0"/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</w:t>
      </w:r>
      <w:r w:rsidRPr="008B29EC">
        <w:rPr>
          <w:rFonts w:ascii="Times New Roman" w:hAnsi="Times New Roman" w:cs="Times New Roman"/>
          <w:sz w:val="24"/>
          <w:szCs w:val="24"/>
        </w:rPr>
        <w:t>умма баллов: 100 баллов</w:t>
      </w:r>
      <w:r>
        <w:rPr>
          <w:rFonts w:ascii="Times New Roman" w:hAnsi="Times New Roman" w:cs="Times New Roman"/>
          <w:sz w:val="24"/>
          <w:szCs w:val="24"/>
        </w:rPr>
        <w:t>. 10 человек, набравших наибольшее количество баллов, получают дипломы и становятся участниками образовательной программы «ЭКОТЕХ». Остальные участники конкурса награждаются сертификатами за активное участие в конкурсе.</w:t>
      </w:r>
    </w:p>
    <w:p w:rsidR="00803FD2" w:rsidRPr="00F72A31" w:rsidRDefault="00803FD2" w:rsidP="003E1764">
      <w:pPr>
        <w:pStyle w:val="ListParagraph"/>
        <w:numPr>
          <w:ilvl w:val="0"/>
          <w:numId w:val="19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A31">
        <w:rPr>
          <w:rFonts w:ascii="Times New Roman" w:hAnsi="Times New Roman" w:cs="Times New Roman"/>
          <w:b/>
          <w:bCs/>
          <w:sz w:val="24"/>
          <w:szCs w:val="24"/>
        </w:rPr>
        <w:t>Результаты конкурсного отбора</w:t>
      </w:r>
    </w:p>
    <w:p w:rsidR="00803FD2" w:rsidRDefault="00803FD2" w:rsidP="003A45B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Решения жюри </w:t>
      </w:r>
      <w:r>
        <w:rPr>
          <w:rFonts w:ascii="Times New Roman" w:hAnsi="Times New Roman" w:cs="Times New Roman"/>
          <w:sz w:val="24"/>
          <w:szCs w:val="24"/>
        </w:rPr>
        <w:t>Конкурса оформляю</w:t>
      </w:r>
      <w:r w:rsidRPr="003A45B1">
        <w:rPr>
          <w:rFonts w:ascii="Times New Roman" w:hAnsi="Times New Roman" w:cs="Times New Roman"/>
          <w:sz w:val="24"/>
          <w:szCs w:val="24"/>
        </w:rPr>
        <w:t>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D2" w:rsidRPr="00C622CD" w:rsidRDefault="00803FD2" w:rsidP="00C622CD">
      <w:pPr>
        <w:numPr>
          <w:ilvl w:val="1"/>
          <w:numId w:val="19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448">
        <w:rPr>
          <w:rFonts w:ascii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803FD2" w:rsidRDefault="00803FD2" w:rsidP="00B14CB3">
      <w:pPr>
        <w:pStyle w:val="ListParagraph"/>
        <w:numPr>
          <w:ilvl w:val="1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Конкурса публикуются на сайте: </w:t>
      </w:r>
      <w:hyperlink r:id="rId24" w:history="1">
        <w:r w:rsidRPr="003A45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3A45B1">
        <w:rPr>
          <w:rFonts w:ascii="Times New Roman" w:hAnsi="Times New Roman" w:cs="Times New Roman"/>
          <w:sz w:val="24"/>
          <w:szCs w:val="24"/>
        </w:rPr>
        <w:t xml:space="preserve">, и </w:t>
      </w:r>
      <w:hyperlink r:id="rId25" w:history="1">
        <w:r w:rsidRPr="0081693E">
          <w:rPr>
            <w:rStyle w:val="Hyperlink"/>
            <w:rFonts w:ascii="Times New Roman" w:hAnsi="Times New Roman" w:cs="Times New Roman"/>
            <w:sz w:val="24"/>
            <w:szCs w:val="24"/>
          </w:rPr>
          <w:t>http://www.istu.ru</w:t>
        </w:r>
      </w:hyperlink>
      <w:r w:rsidRPr="00816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6C5618">
          <w:rPr>
            <w:rStyle w:val="Hyperlink"/>
            <w:rFonts w:ascii="Times New Roman" w:hAnsi="Times New Roman" w:cs="Times New Roman"/>
            <w:sz w:val="24"/>
            <w:szCs w:val="24"/>
          </w:rPr>
          <w:t>http://ddt-eduline.ru/</w:t>
        </w:r>
      </w:hyperlink>
      <w:r w:rsidRPr="00B14CB3">
        <w:rPr>
          <w:rFonts w:ascii="Times New Roman" w:hAnsi="Times New Roman" w:cs="Times New Roman"/>
          <w:color w:val="0070C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hyperlink r:id="rId27" w:history="1">
        <w:r w:rsidRPr="0081693E">
          <w:rPr>
            <w:rStyle w:val="Hyperlink"/>
            <w:rFonts w:ascii="Times New Roman" w:hAnsi="Times New Roman" w:cs="Times New Roman"/>
          </w:rPr>
          <w:t>http://ciur.ru/izh/izh_uoddt/default.aspx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  <w:r w:rsidRPr="00B67A74">
        <w:rPr>
          <w:rFonts w:ascii="Times New Roman" w:hAnsi="Times New Roman" w:cs="Times New Roman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20.03</w:t>
      </w:r>
      <w:r w:rsidRPr="00355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года</w:t>
      </w:r>
      <w:r w:rsidRPr="00B67A74">
        <w:rPr>
          <w:rFonts w:ascii="Times New Roman" w:hAnsi="Times New Roman" w:cs="Times New Roman"/>
          <w:sz w:val="24"/>
          <w:szCs w:val="24"/>
        </w:rPr>
        <w:t>.</w:t>
      </w:r>
    </w:p>
    <w:p w:rsidR="00803FD2" w:rsidRDefault="00803FD2" w:rsidP="00B87D6E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70212F">
        <w:rPr>
          <w:rFonts w:ascii="Times New Roman" w:hAnsi="Times New Roman" w:cs="Times New Roman"/>
          <w:sz w:val="24"/>
          <w:szCs w:val="24"/>
        </w:rPr>
        <w:t>конкурсных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(п.3. настоящего Положения) </w:t>
      </w:r>
      <w:r w:rsidRPr="006C4883">
        <w:rPr>
          <w:rFonts w:ascii="Times New Roman" w:hAnsi="Times New Roman" w:cs="Times New Roman"/>
          <w:sz w:val="24"/>
          <w:szCs w:val="24"/>
        </w:rPr>
        <w:t>и поощр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6C4883">
        <w:rPr>
          <w:rFonts w:ascii="Times New Roman" w:hAnsi="Times New Roman" w:cs="Times New Roman"/>
          <w:sz w:val="24"/>
          <w:szCs w:val="24"/>
        </w:rPr>
        <w:t xml:space="preserve"> путёвкой на тематическую смену 2019 года в МДЦ «Артек».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C4883">
        <w:rPr>
          <w:rFonts w:ascii="Times New Roman" w:hAnsi="Times New Roman" w:cs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отправляет</w:t>
      </w:r>
      <w:r w:rsidRPr="006C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4883">
        <w:rPr>
          <w:rFonts w:ascii="Times New Roman" w:hAnsi="Times New Roman" w:cs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дней.</w:t>
      </w:r>
    </w:p>
    <w:p w:rsidR="00803FD2" w:rsidRPr="007C646E" w:rsidRDefault="00803FD2" w:rsidP="00B87D6E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Сертификат побед</w:t>
      </w:r>
      <w:r>
        <w:rPr>
          <w:rFonts w:ascii="Times New Roman" w:hAnsi="Times New Roman" w:cs="Times New Roman"/>
          <w:sz w:val="24"/>
          <w:szCs w:val="24"/>
        </w:rPr>
        <w:t>ителя Конкурса является именным</w:t>
      </w:r>
      <w:r w:rsidRPr="007C646E">
        <w:rPr>
          <w:rFonts w:ascii="Times New Roman" w:hAnsi="Times New Roman" w:cs="Times New Roman"/>
          <w:sz w:val="24"/>
          <w:szCs w:val="24"/>
        </w:rPr>
        <w:t xml:space="preserve">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803FD2" w:rsidRDefault="00803FD2" w:rsidP="00B87D6E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0212F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28" w:history="1">
        <w:r w:rsidRPr="0070212F">
          <w:rPr>
            <w:rStyle w:val="Hyperlink"/>
            <w:rFonts w:ascii="Times New Roman" w:hAnsi="Times New Roman" w:cs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 w:cs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212F">
        <w:rPr>
          <w:rFonts w:ascii="Times New Roman" w:hAnsi="Times New Roman" w:cs="Times New Roman"/>
          <w:sz w:val="24"/>
          <w:szCs w:val="24"/>
        </w:rPr>
        <w:t xml:space="preserve">ертификат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686C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FD2" w:rsidRPr="00C4686C" w:rsidRDefault="00803FD2" w:rsidP="00B87D6E">
      <w:pPr>
        <w:spacing w:before="12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7131B">
        <w:rPr>
          <w:rFonts w:ascii="Times New Roman" w:hAnsi="Times New Roman" w:cs="Times New Roman"/>
          <w:sz w:val="24"/>
          <w:szCs w:val="24"/>
        </w:rPr>
        <w:t>- документы, подтверждающие его право участия в конкурсе (п.2.6. настоящего положения)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1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D2" w:rsidRPr="00C4686C" w:rsidRDefault="00803FD2" w:rsidP="00B87D6E">
      <w:pPr>
        <w:spacing w:before="12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686C"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C4686C">
        <w:rPr>
          <w:rFonts w:ascii="Times New Roman" w:hAnsi="Times New Roman" w:cs="Times New Roman"/>
          <w:sz w:val="24"/>
          <w:szCs w:val="24"/>
        </w:rPr>
        <w:t>достижения и участие кандидата в иных, помимо указанных в п.2.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686C">
        <w:rPr>
          <w:rFonts w:ascii="Times New Roman" w:hAnsi="Times New Roman" w:cs="Times New Roman"/>
          <w:sz w:val="24"/>
          <w:szCs w:val="24"/>
        </w:rPr>
        <w:t xml:space="preserve">. настоящего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международных, </w:t>
      </w:r>
      <w:r w:rsidRPr="00430454">
        <w:rPr>
          <w:rFonts w:ascii="Times New Roman" w:hAnsi="Times New Roman" w:cs="Times New Roman"/>
          <w:sz w:val="24"/>
          <w:szCs w:val="24"/>
        </w:rPr>
        <w:t>всероссийских конкурсах и олимпиадах, имеющих</w:t>
      </w:r>
      <w:r>
        <w:rPr>
          <w:rFonts w:ascii="Times New Roman" w:hAnsi="Times New Roman" w:cs="Times New Roman"/>
          <w:sz w:val="24"/>
          <w:szCs w:val="24"/>
        </w:rPr>
        <w:t xml:space="preserve"> экологическую </w:t>
      </w:r>
      <w:r w:rsidRPr="00430454"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 xml:space="preserve"> по экологической и энергетической тематике, за последние три года;</w:t>
      </w:r>
      <w:bookmarkStart w:id="0" w:name="_GoBack"/>
      <w:bookmarkEnd w:id="0"/>
    </w:p>
    <w:p w:rsidR="00803FD2" w:rsidRPr="0043237C" w:rsidRDefault="00803FD2" w:rsidP="00B87D6E">
      <w:pPr>
        <w:spacing w:before="120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A7B29">
        <w:rPr>
          <w:rFonts w:ascii="Times New Roman" w:hAnsi="Times New Roman" w:cs="Times New Roman"/>
          <w:sz w:val="24"/>
          <w:szCs w:val="24"/>
        </w:rPr>
        <w:t>документ, содержащий сведения об успеваемости кандидата в школе за прошедший и текущий учебный год (табель успеваемости), заверенный руководителем образовательной организации или его заместителем и печатью организации.</w:t>
      </w:r>
    </w:p>
    <w:p w:rsidR="00803FD2" w:rsidRPr="0070212F" w:rsidRDefault="00803FD2" w:rsidP="00B87D6E">
      <w:pPr>
        <w:pStyle w:val="ListParagraph"/>
        <w:spacing w:before="12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70212F">
        <w:rPr>
          <w:rFonts w:ascii="Times New Roman" w:hAnsi="Times New Roman" w:cs="Times New Roman"/>
          <w:sz w:val="24"/>
          <w:szCs w:val="24"/>
        </w:rPr>
        <w:t xml:space="preserve"> Заявки без прикрепленного Сертификата отклоняются.</w:t>
      </w:r>
    </w:p>
    <w:p w:rsidR="00803FD2" w:rsidRPr="007C646E" w:rsidRDefault="00803FD2" w:rsidP="00B87D6E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803FD2" w:rsidRPr="00B87D6E" w:rsidRDefault="00803FD2" w:rsidP="00B87D6E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>
        <w:rPr>
          <w:rFonts w:ascii="Times New Roman" w:hAnsi="Times New Roman" w:cs="Times New Roman"/>
          <w:sz w:val="24"/>
          <w:szCs w:val="24"/>
        </w:rPr>
        <w:t xml:space="preserve"> Сертификат Победителя Конкурса,</w:t>
      </w:r>
      <w:r w:rsidRPr="003A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дипломы и грамоты по экологической тематике и энергосберегающим технологиям </w:t>
      </w:r>
    </w:p>
    <w:p w:rsidR="00803FD2" w:rsidRPr="00B87D6E" w:rsidRDefault="00803FD2" w:rsidP="00B87D6E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6C4883">
        <w:rPr>
          <w:rFonts w:ascii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</w:t>
      </w:r>
      <w:r w:rsidRPr="00355F44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29" w:history="1">
        <w:r w:rsidRPr="00A03F22">
          <w:rPr>
            <w:rStyle w:val="Hyperlink"/>
            <w:rFonts w:ascii="Times New Roman" w:hAnsi="Times New Roman" w:cs="Times New Roman"/>
          </w:rPr>
          <w:t>vodosnab@istu.ru</w:t>
        </w:r>
      </w:hyperlink>
      <w:r>
        <w:rPr>
          <w:rFonts w:ascii="Times New Roman" w:hAnsi="Times New Roman" w:cs="Times New Roman"/>
        </w:rPr>
        <w:t xml:space="preserve"> </w:t>
      </w:r>
      <w:r w:rsidRPr="006C4883">
        <w:rPr>
          <w:rFonts w:ascii="Times New Roman" w:hAnsi="Times New Roman" w:cs="Times New Roman"/>
          <w:sz w:val="24"/>
          <w:szCs w:val="24"/>
        </w:rPr>
        <w:t xml:space="preserve">письмо, подтверждающее готовность ребенка принять участие </w:t>
      </w:r>
      <w:r>
        <w:rPr>
          <w:rFonts w:ascii="Times New Roman" w:hAnsi="Times New Roman" w:cs="Times New Roman"/>
          <w:sz w:val="24"/>
          <w:szCs w:val="24"/>
        </w:rPr>
        <w:t>в Программе в указанные сроки.</w:t>
      </w:r>
    </w:p>
    <w:p w:rsidR="00803FD2" w:rsidRPr="003A45B1" w:rsidRDefault="00803FD2" w:rsidP="003A45B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 xml:space="preserve">частнику принять участие в Программе, представитель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803FD2" w:rsidRPr="004861F6" w:rsidRDefault="00803FD2" w:rsidP="003A45B1">
      <w:pPr>
        <w:pStyle w:val="ListParagraph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5B1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</w:p>
    <w:p w:rsidR="00803FD2" w:rsidRDefault="00803FD2" w:rsidP="004861F6">
      <w:pPr>
        <w:pStyle w:val="ListParagraph"/>
        <w:numPr>
          <w:ilvl w:val="1"/>
          <w:numId w:val="19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получения путевки победителем Конкурса, денежный эквивалент стоимости не выплачивается и не компенсируется.</w:t>
      </w:r>
    </w:p>
    <w:p w:rsidR="00803FD2" w:rsidRPr="003A45B1" w:rsidRDefault="00803FD2" w:rsidP="004861F6">
      <w:pPr>
        <w:pStyle w:val="ListParagraph"/>
        <w:spacing w:before="120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803FD2" w:rsidRPr="003A45B1" w:rsidRDefault="00803FD2" w:rsidP="003A45B1">
      <w:pPr>
        <w:pStyle w:val="ListParagraph"/>
        <w:numPr>
          <w:ilvl w:val="0"/>
          <w:numId w:val="19"/>
        </w:numPr>
        <w:spacing w:before="120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803FD2" w:rsidRPr="00B14CB3" w:rsidRDefault="00803FD2" w:rsidP="003A45B1">
      <w:pPr>
        <w:jc w:val="both"/>
        <w:rPr>
          <w:rFonts w:ascii="Times New Roman" w:hAnsi="Times New Roman" w:cs="Times New Roman"/>
          <w:i/>
          <w:iCs/>
        </w:rPr>
      </w:pPr>
      <w:r w:rsidRPr="00B14CB3">
        <w:rPr>
          <w:rFonts w:ascii="Times New Roman" w:hAnsi="Times New Roman" w:cs="Times New Roman"/>
        </w:rPr>
        <w:t>Ответственный за проведение Конкурса</w:t>
      </w:r>
      <w:r w:rsidRPr="00B14CB3">
        <w:rPr>
          <w:rFonts w:ascii="Times New Roman" w:hAnsi="Times New Roman" w:cs="Times New Roman"/>
          <w:i/>
          <w:iCs/>
        </w:rPr>
        <w:t xml:space="preserve">: </w:t>
      </w:r>
    </w:p>
    <w:p w:rsidR="00803FD2" w:rsidRPr="00B14CB3" w:rsidRDefault="00803FD2" w:rsidP="003A45B1">
      <w:pPr>
        <w:jc w:val="both"/>
        <w:rPr>
          <w:rFonts w:ascii="Times New Roman" w:hAnsi="Times New Roman" w:cs="Times New Roman"/>
        </w:rPr>
      </w:pPr>
      <w:r w:rsidRPr="00B14CB3">
        <w:rPr>
          <w:rFonts w:ascii="Times New Roman" w:hAnsi="Times New Roman" w:cs="Times New Roman"/>
        </w:rPr>
        <w:t xml:space="preserve">1) Агапова Наталья Викторовна, заместитель директора по инновационной работе МБОУ ДО ЦТР «Октябрьский» г.Ижевск, т. 8(3412)59-83-85, +7-912-449-93-05, </w:t>
      </w:r>
      <w:hyperlink r:id="rId30" w:history="1">
        <w:r w:rsidRPr="00B14CB3">
          <w:rPr>
            <w:rStyle w:val="Hyperlink"/>
            <w:rFonts w:ascii="Times New Roman" w:hAnsi="Times New Roman" w:cs="Times New Roman"/>
            <w:lang w:val="en-US"/>
          </w:rPr>
          <w:t>nagapova</w:t>
        </w:r>
        <w:r w:rsidRPr="00B14CB3">
          <w:rPr>
            <w:rStyle w:val="Hyperlink"/>
            <w:rFonts w:ascii="Times New Roman" w:hAnsi="Times New Roman" w:cs="Times New Roman"/>
          </w:rPr>
          <w:t>2009@</w:t>
        </w:r>
        <w:r w:rsidRPr="00B14CB3">
          <w:rPr>
            <w:rStyle w:val="Hyperlink"/>
            <w:rFonts w:ascii="Times New Roman" w:hAnsi="Times New Roman" w:cs="Times New Roman"/>
            <w:lang w:val="en-US"/>
          </w:rPr>
          <w:t>mail</w:t>
        </w:r>
        <w:r w:rsidRPr="00B14CB3">
          <w:rPr>
            <w:rStyle w:val="Hyperlink"/>
            <w:rFonts w:ascii="Times New Roman" w:hAnsi="Times New Roman" w:cs="Times New Roman"/>
          </w:rPr>
          <w:t>.</w:t>
        </w:r>
        <w:r w:rsidRPr="00B14CB3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</w:p>
    <w:p w:rsidR="00803FD2" w:rsidRPr="00B14CB3" w:rsidRDefault="00803FD2" w:rsidP="003A45B1">
      <w:pPr>
        <w:jc w:val="both"/>
        <w:rPr>
          <w:rFonts w:ascii="Times New Roman" w:hAnsi="Times New Roman" w:cs="Times New Roman"/>
          <w:i/>
          <w:iCs/>
        </w:rPr>
      </w:pPr>
      <w:r w:rsidRPr="00B14CB3">
        <w:rPr>
          <w:rFonts w:ascii="Times New Roman" w:hAnsi="Times New Roman" w:cs="Times New Roman"/>
          <w:i/>
          <w:iCs/>
        </w:rPr>
        <w:t xml:space="preserve">2) </w:t>
      </w:r>
      <w:r w:rsidRPr="00B14CB3">
        <w:rPr>
          <w:rFonts w:ascii="Times New Roman" w:hAnsi="Times New Roman" w:cs="Times New Roman"/>
        </w:rPr>
        <w:t>Свалова Марианна Викторовна, к.т.н, доцент кафедры «Водоснабжение и водоподготовка», зав. базовой кафедры «Инженерные системы ЖКХ» при МУП «Ижводоканал, т.+7-912-767-00-96, Marianna.svalova@yandex.ru</w:t>
      </w:r>
    </w:p>
    <w:p w:rsidR="00803FD2" w:rsidRDefault="00803FD2" w:rsidP="003A45B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3FD2" w:rsidRPr="000112DC" w:rsidRDefault="00803FD2" w:rsidP="00B004BE">
      <w:pPr>
        <w:jc w:val="right"/>
        <w:rPr>
          <w:rFonts w:ascii="Times New Roman" w:hAnsi="Times New Roman" w:cs="Times New Roman"/>
          <w:sz w:val="24"/>
          <w:szCs w:val="24"/>
        </w:rPr>
      </w:pPr>
      <w:r w:rsidRPr="000112D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03FD2" w:rsidRPr="00750914" w:rsidRDefault="00803FD2" w:rsidP="00B004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ЗАЯВКА-АНКЕТА УЧАСТНИКА</w:t>
      </w:r>
    </w:p>
    <w:p w:rsidR="00803FD2" w:rsidRPr="00B05A9E" w:rsidRDefault="00803FD2" w:rsidP="00B00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Конкурса н</w:t>
      </w:r>
      <w:r w:rsidRPr="00840BA8">
        <w:rPr>
          <w:rFonts w:ascii="Times New Roman" w:hAnsi="Times New Roman" w:cs="Times New Roman"/>
          <w:b/>
          <w:bCs/>
          <w:sz w:val="24"/>
          <w:szCs w:val="24"/>
        </w:rPr>
        <w:t xml:space="preserve">а участие в 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05A9E">
        <w:rPr>
          <w:rFonts w:ascii="Times New Roman" w:hAnsi="Times New Roman" w:cs="Times New Roman"/>
          <w:b/>
          <w:bCs/>
          <w:sz w:val="24"/>
          <w:szCs w:val="24"/>
        </w:rPr>
        <w:t xml:space="preserve"> ФГБОУ «МДЦ «Артек»</w:t>
      </w:r>
    </w:p>
    <w:p w:rsidR="00803FD2" w:rsidRPr="00561ED4" w:rsidRDefault="00803FD2" w:rsidP="00B00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«ЭКОТЕХ»</w:t>
      </w:r>
    </w:p>
    <w:p w:rsidR="00803FD2" w:rsidRPr="008E6EA8" w:rsidRDefault="00803FD2" w:rsidP="00B004BE">
      <w:pPr>
        <w:spacing w:line="360" w:lineRule="auto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2930"/>
        <w:gridCol w:w="6049"/>
      </w:tblGrid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1104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Опыт участия в конкурсах или направлениях, связанных с экологической тематикой и энергосберегающими технологиями</w:t>
            </w:r>
          </w:p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317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D2" w:rsidRPr="003170FF">
        <w:trPr>
          <w:trHeight w:val="20"/>
        </w:trPr>
        <w:tc>
          <w:tcPr>
            <w:tcW w:w="570" w:type="dxa"/>
          </w:tcPr>
          <w:p w:rsidR="00803FD2" w:rsidRPr="003170FF" w:rsidRDefault="00803FD2" w:rsidP="0063770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FF">
              <w:rPr>
                <w:rFonts w:ascii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6049" w:type="dxa"/>
          </w:tcPr>
          <w:p w:rsidR="00803FD2" w:rsidRPr="003170FF" w:rsidRDefault="00803FD2" w:rsidP="00637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FD2" w:rsidRDefault="00803FD2" w:rsidP="00B004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3FD2" w:rsidRDefault="00803FD2" w:rsidP="00B004B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61ED4">
        <w:rPr>
          <w:rFonts w:ascii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 w:rsidRPr="00561ED4">
        <w:rPr>
          <w:rFonts w:ascii="Times New Roman" w:hAnsi="Times New Roman" w:cs="Times New Roman"/>
          <w:sz w:val="24"/>
          <w:szCs w:val="24"/>
        </w:rPr>
        <w:br/>
        <w:t xml:space="preserve">ФГБОУ «МДЦ «Артек» </w:t>
      </w:r>
      <w:r w:rsidRPr="00084FA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ЭКОТЕХ</w:t>
      </w:r>
      <w:r w:rsidRPr="00084F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803FD2" w:rsidRPr="00561ED4" w:rsidRDefault="00803FD2" w:rsidP="00B004BE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1ED4">
        <w:rPr>
          <w:rFonts w:ascii="Times New Roman" w:hAnsi="Times New Roman" w:cs="Times New Roman"/>
          <w:b/>
          <w:bCs/>
          <w:sz w:val="24"/>
          <w:szCs w:val="24"/>
        </w:rPr>
        <w:t>Ф.И.О.</w:t>
      </w:r>
      <w:r w:rsidRPr="00561ED4">
        <w:rPr>
          <w:rFonts w:ascii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803FD2" w:rsidRDefault="00803FD2" w:rsidP="00B004BE">
      <w:pPr>
        <w:rPr>
          <w:rFonts w:ascii="Times New Roman" w:hAnsi="Times New Roman" w:cs="Times New Roman"/>
          <w:sz w:val="24"/>
          <w:szCs w:val="24"/>
        </w:rPr>
      </w:pP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Родител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ь 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и\или лиц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о,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его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замещающ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A221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е)</w:t>
      </w:r>
    </w:p>
    <w:p w:rsidR="00803FD2" w:rsidRPr="0015257E" w:rsidRDefault="00803FD2" w:rsidP="000308FF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561ED4"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803FD2" w:rsidRPr="0015257E" w:rsidSect="00FA7B29">
      <w:footerReference w:type="default" r:id="rId31"/>
      <w:pgSz w:w="11906" w:h="16838"/>
      <w:pgMar w:top="1135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D2" w:rsidRDefault="00803FD2" w:rsidP="00B8274C">
      <w:r>
        <w:separator/>
      </w:r>
    </w:p>
  </w:endnote>
  <w:endnote w:type="continuationSeparator" w:id="0">
    <w:p w:rsidR="00803FD2" w:rsidRDefault="00803FD2" w:rsidP="00B8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D2" w:rsidRPr="00B8274C" w:rsidRDefault="00803FD2" w:rsidP="00B8274C">
    <w:pPr>
      <w:pStyle w:val="Footer"/>
      <w:tabs>
        <w:tab w:val="clear" w:pos="9355"/>
        <w:tab w:val="right" w:pos="10035"/>
      </w:tabs>
      <w:spacing w:before="120"/>
      <w:jc w:val="center"/>
      <w:rPr>
        <w:rFonts w:ascii="Times New Roman" w:hAnsi="Times New Roman" w:cs="Times New Roman"/>
        <w:sz w:val="24"/>
        <w:szCs w:val="24"/>
      </w:rPr>
    </w:pPr>
    <w:r w:rsidRPr="00B8274C">
      <w:rPr>
        <w:rFonts w:ascii="Times New Roman" w:hAnsi="Times New Roman" w:cs="Times New Roman"/>
        <w:sz w:val="24"/>
        <w:szCs w:val="24"/>
      </w:rPr>
      <w:fldChar w:fldCharType="begin"/>
    </w:r>
    <w:r w:rsidRPr="00B8274C">
      <w:rPr>
        <w:rFonts w:ascii="Times New Roman" w:hAnsi="Times New Roman" w:cs="Times New Roman"/>
        <w:sz w:val="24"/>
        <w:szCs w:val="24"/>
      </w:rPr>
      <w:instrText>PAGE   \* MERGEFORMAT</w:instrText>
    </w:r>
    <w:r w:rsidRPr="00B8274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B8274C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D2" w:rsidRDefault="00803FD2" w:rsidP="00B8274C">
      <w:r>
        <w:separator/>
      </w:r>
    </w:p>
  </w:footnote>
  <w:footnote w:type="continuationSeparator" w:id="0">
    <w:p w:rsidR="00803FD2" w:rsidRDefault="00803FD2" w:rsidP="00B8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>
    <w:nsid w:val="068A176B"/>
    <w:multiLevelType w:val="multilevel"/>
    <w:tmpl w:val="1346E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7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8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AB072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CD8B0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D04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BCCCC6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F6B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Times New Roman" w:hAnsi="Arial"/>
      </w:rPr>
    </w:lvl>
  </w:abstractNum>
  <w:abstractNum w:abstractNumId="24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20"/>
  </w:num>
  <w:num w:numId="5">
    <w:abstractNumId w:val="0"/>
  </w:num>
  <w:num w:numId="6">
    <w:abstractNumId w:val="3"/>
  </w:num>
  <w:num w:numId="7">
    <w:abstractNumId w:val="12"/>
  </w:num>
  <w:num w:numId="8">
    <w:abstractNumId w:val="17"/>
  </w:num>
  <w:num w:numId="9">
    <w:abstractNumId w:val="4"/>
  </w:num>
  <w:num w:numId="10">
    <w:abstractNumId w:val="16"/>
  </w:num>
  <w:num w:numId="11">
    <w:abstractNumId w:val="6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24"/>
  </w:num>
  <w:num w:numId="17">
    <w:abstractNumId w:val="18"/>
  </w:num>
  <w:num w:numId="18">
    <w:abstractNumId w:val="30"/>
  </w:num>
  <w:num w:numId="19">
    <w:abstractNumId w:val="29"/>
  </w:num>
  <w:num w:numId="20">
    <w:abstractNumId w:val="22"/>
  </w:num>
  <w:num w:numId="21">
    <w:abstractNumId w:val="27"/>
  </w:num>
  <w:num w:numId="22">
    <w:abstractNumId w:val="14"/>
  </w:num>
  <w:num w:numId="23">
    <w:abstractNumId w:val="5"/>
  </w:num>
  <w:num w:numId="24">
    <w:abstractNumId w:val="13"/>
  </w:num>
  <w:num w:numId="25">
    <w:abstractNumId w:val="25"/>
  </w:num>
  <w:num w:numId="26">
    <w:abstractNumId w:val="7"/>
  </w:num>
  <w:num w:numId="27">
    <w:abstractNumId w:val="23"/>
  </w:num>
  <w:num w:numId="28">
    <w:abstractNumId w:val="19"/>
  </w:num>
  <w:num w:numId="29">
    <w:abstractNumId w:val="26"/>
  </w:num>
  <w:num w:numId="30">
    <w:abstractNumId w:val="2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1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605"/>
    <w:rsid w:val="000112DC"/>
    <w:rsid w:val="00013B34"/>
    <w:rsid w:val="000308FF"/>
    <w:rsid w:val="00037DC4"/>
    <w:rsid w:val="00072A56"/>
    <w:rsid w:val="0007748C"/>
    <w:rsid w:val="00084FA0"/>
    <w:rsid w:val="00110030"/>
    <w:rsid w:val="00132E77"/>
    <w:rsid w:val="00133429"/>
    <w:rsid w:val="0013644B"/>
    <w:rsid w:val="001412D4"/>
    <w:rsid w:val="001479BC"/>
    <w:rsid w:val="0015257E"/>
    <w:rsid w:val="0016005A"/>
    <w:rsid w:val="001A2D12"/>
    <w:rsid w:val="001B0CEB"/>
    <w:rsid w:val="001C03BF"/>
    <w:rsid w:val="001C1EB3"/>
    <w:rsid w:val="00266739"/>
    <w:rsid w:val="002A3005"/>
    <w:rsid w:val="002B5BD5"/>
    <w:rsid w:val="003170FF"/>
    <w:rsid w:val="00347C7C"/>
    <w:rsid w:val="00355F44"/>
    <w:rsid w:val="00356BEA"/>
    <w:rsid w:val="00357660"/>
    <w:rsid w:val="003577A5"/>
    <w:rsid w:val="0039365E"/>
    <w:rsid w:val="003A42A6"/>
    <w:rsid w:val="003A45B1"/>
    <w:rsid w:val="003A4C79"/>
    <w:rsid w:val="003C2330"/>
    <w:rsid w:val="003E1764"/>
    <w:rsid w:val="003F42D5"/>
    <w:rsid w:val="003F7D39"/>
    <w:rsid w:val="00430454"/>
    <w:rsid w:val="0043237C"/>
    <w:rsid w:val="00454CC3"/>
    <w:rsid w:val="00457CC7"/>
    <w:rsid w:val="00466513"/>
    <w:rsid w:val="00467923"/>
    <w:rsid w:val="004763EC"/>
    <w:rsid w:val="00484A84"/>
    <w:rsid w:val="004861F6"/>
    <w:rsid w:val="004B1E49"/>
    <w:rsid w:val="004B6605"/>
    <w:rsid w:val="004C630A"/>
    <w:rsid w:val="004F127F"/>
    <w:rsid w:val="00561ED4"/>
    <w:rsid w:val="00570539"/>
    <w:rsid w:val="005A253F"/>
    <w:rsid w:val="005D0C8B"/>
    <w:rsid w:val="005E4055"/>
    <w:rsid w:val="005F5483"/>
    <w:rsid w:val="00601305"/>
    <w:rsid w:val="00613E69"/>
    <w:rsid w:val="00616F61"/>
    <w:rsid w:val="00630058"/>
    <w:rsid w:val="00637707"/>
    <w:rsid w:val="0066547B"/>
    <w:rsid w:val="00666DF9"/>
    <w:rsid w:val="00667B39"/>
    <w:rsid w:val="0067131B"/>
    <w:rsid w:val="00677FD0"/>
    <w:rsid w:val="0068342A"/>
    <w:rsid w:val="00687744"/>
    <w:rsid w:val="006A3043"/>
    <w:rsid w:val="006B7BAA"/>
    <w:rsid w:val="006C2D91"/>
    <w:rsid w:val="006C4883"/>
    <w:rsid w:val="006C5618"/>
    <w:rsid w:val="006C5DB0"/>
    <w:rsid w:val="006C6772"/>
    <w:rsid w:val="006D67DF"/>
    <w:rsid w:val="0070212F"/>
    <w:rsid w:val="00721172"/>
    <w:rsid w:val="00750914"/>
    <w:rsid w:val="00757F2D"/>
    <w:rsid w:val="00784692"/>
    <w:rsid w:val="007C10BB"/>
    <w:rsid w:val="007C646E"/>
    <w:rsid w:val="007E64EB"/>
    <w:rsid w:val="007F78E8"/>
    <w:rsid w:val="00803FD2"/>
    <w:rsid w:val="00805E93"/>
    <w:rsid w:val="00810640"/>
    <w:rsid w:val="0081693E"/>
    <w:rsid w:val="0082642B"/>
    <w:rsid w:val="00840BA8"/>
    <w:rsid w:val="008468A1"/>
    <w:rsid w:val="0087424A"/>
    <w:rsid w:val="00875D4C"/>
    <w:rsid w:val="00884015"/>
    <w:rsid w:val="008860D7"/>
    <w:rsid w:val="00897671"/>
    <w:rsid w:val="008B2954"/>
    <w:rsid w:val="008B29EC"/>
    <w:rsid w:val="008B3502"/>
    <w:rsid w:val="008C5C81"/>
    <w:rsid w:val="008D42AC"/>
    <w:rsid w:val="008E6EA8"/>
    <w:rsid w:val="008F2C66"/>
    <w:rsid w:val="008F5581"/>
    <w:rsid w:val="008F5B1F"/>
    <w:rsid w:val="0090070D"/>
    <w:rsid w:val="0092342B"/>
    <w:rsid w:val="00925FA1"/>
    <w:rsid w:val="00927AC6"/>
    <w:rsid w:val="0094233A"/>
    <w:rsid w:val="00942ED8"/>
    <w:rsid w:val="00946191"/>
    <w:rsid w:val="009517A0"/>
    <w:rsid w:val="00975483"/>
    <w:rsid w:val="00975D1D"/>
    <w:rsid w:val="00990E2B"/>
    <w:rsid w:val="009E3271"/>
    <w:rsid w:val="009F3880"/>
    <w:rsid w:val="009F75B8"/>
    <w:rsid w:val="00A03F22"/>
    <w:rsid w:val="00A16F66"/>
    <w:rsid w:val="00A2213B"/>
    <w:rsid w:val="00A22EC9"/>
    <w:rsid w:val="00A23E5E"/>
    <w:rsid w:val="00A872D9"/>
    <w:rsid w:val="00A90D12"/>
    <w:rsid w:val="00A94965"/>
    <w:rsid w:val="00B00155"/>
    <w:rsid w:val="00B004BE"/>
    <w:rsid w:val="00B05A9E"/>
    <w:rsid w:val="00B11192"/>
    <w:rsid w:val="00B12448"/>
    <w:rsid w:val="00B14CB3"/>
    <w:rsid w:val="00B24978"/>
    <w:rsid w:val="00B4607D"/>
    <w:rsid w:val="00B67A74"/>
    <w:rsid w:val="00B67AB6"/>
    <w:rsid w:val="00B8274C"/>
    <w:rsid w:val="00B87D6E"/>
    <w:rsid w:val="00BA18D7"/>
    <w:rsid w:val="00BA3C6C"/>
    <w:rsid w:val="00BB6728"/>
    <w:rsid w:val="00BE1125"/>
    <w:rsid w:val="00C019B2"/>
    <w:rsid w:val="00C04B1B"/>
    <w:rsid w:val="00C4686C"/>
    <w:rsid w:val="00C622CD"/>
    <w:rsid w:val="00C74A63"/>
    <w:rsid w:val="00CE0CFB"/>
    <w:rsid w:val="00CE4763"/>
    <w:rsid w:val="00D06380"/>
    <w:rsid w:val="00D203C7"/>
    <w:rsid w:val="00D40502"/>
    <w:rsid w:val="00D45368"/>
    <w:rsid w:val="00D54928"/>
    <w:rsid w:val="00D6345F"/>
    <w:rsid w:val="00DB14CD"/>
    <w:rsid w:val="00DE3975"/>
    <w:rsid w:val="00DF1570"/>
    <w:rsid w:val="00E03005"/>
    <w:rsid w:val="00E201A6"/>
    <w:rsid w:val="00E22CB3"/>
    <w:rsid w:val="00E3098D"/>
    <w:rsid w:val="00E353C7"/>
    <w:rsid w:val="00E35A1F"/>
    <w:rsid w:val="00E8710D"/>
    <w:rsid w:val="00EC3E32"/>
    <w:rsid w:val="00ED4032"/>
    <w:rsid w:val="00EE0491"/>
    <w:rsid w:val="00EF590F"/>
    <w:rsid w:val="00F547BB"/>
    <w:rsid w:val="00F62C94"/>
    <w:rsid w:val="00F64A4C"/>
    <w:rsid w:val="00F72A31"/>
    <w:rsid w:val="00F76F30"/>
    <w:rsid w:val="00FA7B29"/>
    <w:rsid w:val="00FF0BA1"/>
    <w:rsid w:val="00FF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2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6605"/>
    <w:pPr>
      <w:ind w:left="720"/>
    </w:pPr>
  </w:style>
  <w:style w:type="character" w:customStyle="1" w:styleId="apple-converted-space">
    <w:name w:val="apple-converted-space"/>
    <w:uiPriority w:val="99"/>
    <w:rsid w:val="001B0CEB"/>
  </w:style>
  <w:style w:type="character" w:styleId="Hyperlink">
    <w:name w:val="Hyperlink"/>
    <w:basedOn w:val="DefaultParagraphFont"/>
    <w:uiPriority w:val="99"/>
    <w:rsid w:val="008C5C8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3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27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4C"/>
  </w:style>
  <w:style w:type="paragraph" w:styleId="Footer">
    <w:name w:val="footer"/>
    <w:basedOn w:val="Normal"/>
    <w:link w:val="FooterChar"/>
    <w:uiPriority w:val="99"/>
    <w:rsid w:val="00B82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4C"/>
  </w:style>
  <w:style w:type="paragraph" w:customStyle="1" w:styleId="1">
    <w:name w:val="Обычный1"/>
    <w:uiPriority w:val="99"/>
    <w:rsid w:val="00946191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23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3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E5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E5E"/>
    <w:rPr>
      <w:b/>
      <w:bCs/>
    </w:rPr>
  </w:style>
  <w:style w:type="table" w:styleId="TableGrid">
    <w:name w:val="Table Grid"/>
    <w:basedOn w:val="TableNormal"/>
    <w:uiPriority w:val="99"/>
    <w:rsid w:val="00FA7B29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A7B29"/>
    <w:pPr>
      <w:spacing w:line="220" w:lineRule="exact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FA7B2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u.ru" TargetMode="External"/><Relationship Id="rId13" Type="http://schemas.openxmlformats.org/officeDocument/2006/relationships/hyperlink" Target="http://www.izh.ru/i/info/14251.html" TargetMode="External"/><Relationship Id="rId18" Type="http://schemas.openxmlformats.org/officeDocument/2006/relationships/hyperlink" Target="http://www.istu.ru" TargetMode="External"/><Relationship Id="rId26" Type="http://schemas.openxmlformats.org/officeDocument/2006/relationships/hyperlink" Target="http://ddt-edu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ur.ru/izh/izh_uoddt/default.aspx" TargetMode="Externa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s://ciur.ru/izh/default.aspx" TargetMode="External"/><Relationship Id="rId17" Type="http://schemas.openxmlformats.org/officeDocument/2006/relationships/hyperlink" Target="mailto:vodosnab@istu.ru" TargetMode="External"/><Relationship Id="rId25" Type="http://schemas.openxmlformats.org/officeDocument/2006/relationships/hyperlink" Target="http://www.ist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tek.org" TargetMode="External"/><Relationship Id="rId20" Type="http://schemas.openxmlformats.org/officeDocument/2006/relationships/hyperlink" Target="http://ddt-eduline.ru/" TargetMode="External"/><Relationship Id="rId29" Type="http://schemas.openxmlformats.org/officeDocument/2006/relationships/hyperlink" Target="mailto:vodosnab@ist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ur.ru/izh/izh_uoddt/default.aspx" TargetMode="External"/><Relationship Id="rId24" Type="http://schemas.openxmlformats.org/officeDocument/2006/relationships/hyperlink" Target="http://artek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tek.org" TargetMode="External"/><Relationship Id="rId23" Type="http://schemas.openxmlformats.org/officeDocument/2006/relationships/hyperlink" Target="http://www.izh.ru/i/info/14251.html" TargetMode="External"/><Relationship Id="rId28" Type="http://schemas.openxmlformats.org/officeDocument/2006/relationships/hyperlink" Target="http://www.&#1072;&#1088;&#1090;&#1077;&#1082;.&#1076;&#1077;&#1090;&#1080;" TargetMode="External"/><Relationship Id="rId10" Type="http://schemas.openxmlformats.org/officeDocument/2006/relationships/hyperlink" Target="http://ddt-eduline.ru/" TargetMode="External"/><Relationship Id="rId19" Type="http://schemas.openxmlformats.org/officeDocument/2006/relationships/hyperlink" Target="http://izhvodokanal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zhvodokanal.ru" TargetMode="External"/><Relationship Id="rId14" Type="http://schemas.openxmlformats.org/officeDocument/2006/relationships/hyperlink" Target="http://artek.org/informaciya-dlya-roditelyay/kak-poluchitsya-putevku-v-artek/" TargetMode="External"/><Relationship Id="rId22" Type="http://schemas.openxmlformats.org/officeDocument/2006/relationships/hyperlink" Target="https://ciur.ru/izh/default.aspx" TargetMode="External"/><Relationship Id="rId27" Type="http://schemas.openxmlformats.org/officeDocument/2006/relationships/hyperlink" Target="http://ciur.ru/izh/izh_uoddt/default.aspx" TargetMode="External"/><Relationship Id="rId30" Type="http://schemas.openxmlformats.org/officeDocument/2006/relationships/hyperlink" Target="mailto:nagapova200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1991</Words>
  <Characters>11351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subject/>
  <dc:creator>Кабаченко Зауре Сагинаевна</dc:creator>
  <cp:keywords/>
  <dc:description/>
  <cp:lastModifiedBy>Admin</cp:lastModifiedBy>
  <cp:revision>2</cp:revision>
  <cp:lastPrinted>2018-03-22T10:03:00Z</cp:lastPrinted>
  <dcterms:created xsi:type="dcterms:W3CDTF">2019-01-09T11:43:00Z</dcterms:created>
  <dcterms:modified xsi:type="dcterms:W3CDTF">2019-01-09T11:43:00Z</dcterms:modified>
</cp:coreProperties>
</file>