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2CF" w:rsidRDefault="001332CF" w:rsidP="001332C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СРЕДНЯЯ школа</w:t>
      </w:r>
    </w:p>
    <w:p w:rsidR="001332CF" w:rsidRDefault="001332CF" w:rsidP="001332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CE5" w:rsidRPr="001332CF" w:rsidRDefault="001332CF" w:rsidP="001332C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32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ЛИЧНОСТНЫЕ </w:t>
      </w:r>
      <w:r w:rsidR="00AC1CE5" w:rsidRPr="001332CF">
        <w:rPr>
          <w:rFonts w:ascii="Times New Roman" w:hAnsi="Times New Roman" w:cs="Times New Roman"/>
          <w:b/>
          <w:bCs/>
          <w:sz w:val="24"/>
          <w:szCs w:val="24"/>
          <w:u w:val="single"/>
        </w:rPr>
        <w:t>универсальные учебные действия</w:t>
      </w:r>
    </w:p>
    <w:p w:rsidR="001332CF" w:rsidRDefault="001332CF" w:rsidP="001332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1CE5" w:rsidRPr="001332CF" w:rsidRDefault="00AC1CE5" w:rsidP="001332C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CF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1332CF">
        <w:rPr>
          <w:rFonts w:ascii="Times New Roman" w:hAnsi="Times New Roman" w:cs="Times New Roman"/>
          <w:b/>
          <w:bCs/>
          <w:sz w:val="24"/>
          <w:szCs w:val="24"/>
        </w:rPr>
        <w:t>когнитивного</w:t>
      </w:r>
      <w:r w:rsidR="001332CF" w:rsidRPr="00133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2CF">
        <w:rPr>
          <w:rFonts w:ascii="Times New Roman" w:hAnsi="Times New Roman" w:cs="Times New Roman"/>
          <w:b/>
          <w:bCs/>
          <w:sz w:val="24"/>
          <w:szCs w:val="24"/>
        </w:rPr>
        <w:t>компонента</w:t>
      </w:r>
      <w:r w:rsidR="001332CF" w:rsidRPr="00133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2CF">
        <w:rPr>
          <w:rFonts w:ascii="Times New Roman" w:hAnsi="Times New Roman" w:cs="Times New Roman"/>
          <w:b/>
          <w:bCs/>
          <w:sz w:val="24"/>
          <w:szCs w:val="24"/>
          <w:u w:val="single"/>
        </w:rPr>
        <w:t>будут сформированы:</w:t>
      </w:r>
    </w:p>
    <w:p w:rsidR="00AC1CE5" w:rsidRPr="00C6420F" w:rsidRDefault="00AC1CE5" w:rsidP="001332CF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Л1- 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AC1CE5" w:rsidRPr="00C6420F" w:rsidRDefault="00AC1CE5" w:rsidP="001332CF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Л2- 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AC1CE5" w:rsidRPr="00C6420F" w:rsidRDefault="00AC1CE5" w:rsidP="001332CF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 xml:space="preserve">Л3- знание положений Конституции РФ, основных прав и обязанностей гражданина, ориентация в правовом пространстве государственно-общественных отношений; </w:t>
      </w:r>
    </w:p>
    <w:p w:rsidR="00AC1CE5" w:rsidRPr="00C6420F" w:rsidRDefault="00AC1CE5" w:rsidP="001332CF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Л4- 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AC1CE5" w:rsidRPr="00C6420F" w:rsidRDefault="00AC1CE5" w:rsidP="001332CF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 xml:space="preserve">Л5 -освоение общекультурного наследия России и общемирового культурного наследия; </w:t>
      </w:r>
    </w:p>
    <w:p w:rsidR="00AC1CE5" w:rsidRPr="00C6420F" w:rsidRDefault="00AC1CE5" w:rsidP="001332CF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Л6- ориентация в системе моральных норм и ценностей и их иерархизация, понимание конвенционального характера морали;</w:t>
      </w:r>
    </w:p>
    <w:p w:rsidR="00AC1CE5" w:rsidRPr="00C6420F" w:rsidRDefault="00AC1CE5" w:rsidP="001332CF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Л7- 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AC1CE5" w:rsidRPr="00C6420F" w:rsidRDefault="00AC1CE5" w:rsidP="001332CF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Л8- 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здоровьесберегающих технологий; правил поведения в чрезвычайных ситуациях.</w:t>
      </w:r>
    </w:p>
    <w:p w:rsidR="00AC1CE5" w:rsidRPr="00C6420F" w:rsidRDefault="00AC1CE5" w:rsidP="001332C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C1CE5" w:rsidRPr="001332CF" w:rsidRDefault="00AC1CE5" w:rsidP="001332C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CF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1332CF">
        <w:rPr>
          <w:rFonts w:ascii="Times New Roman" w:hAnsi="Times New Roman" w:cs="Times New Roman"/>
          <w:b/>
          <w:bCs/>
          <w:sz w:val="24"/>
          <w:szCs w:val="24"/>
        </w:rPr>
        <w:t>ценностного и эмоционального компонентов</w:t>
      </w:r>
      <w:r w:rsidR="00133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2CF">
        <w:rPr>
          <w:rFonts w:ascii="Times New Roman" w:hAnsi="Times New Roman" w:cs="Times New Roman"/>
          <w:b/>
          <w:bCs/>
          <w:sz w:val="24"/>
          <w:szCs w:val="24"/>
          <w:u w:val="single"/>
        </w:rPr>
        <w:t>будут сформированы:</w:t>
      </w:r>
    </w:p>
    <w:p w:rsidR="00AC1CE5" w:rsidRPr="00C6420F" w:rsidRDefault="00AC1CE5" w:rsidP="001332CF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 xml:space="preserve">Л9- гражданский патриотизм, любовь к Родине, чувство гордости за свою страну; </w:t>
      </w:r>
    </w:p>
    <w:p w:rsidR="00AC1CE5" w:rsidRPr="00C6420F" w:rsidRDefault="00AC1CE5" w:rsidP="001332CF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Л10- уважение к истории, культурным и историческим памятникам;</w:t>
      </w:r>
    </w:p>
    <w:p w:rsidR="00AC1CE5" w:rsidRPr="00C6420F" w:rsidRDefault="00AC1CE5" w:rsidP="001332CF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Л11- эмоционально положительное принятие своей этнической идентичности;</w:t>
      </w:r>
    </w:p>
    <w:p w:rsidR="00AC1CE5" w:rsidRPr="00C6420F" w:rsidRDefault="00AC1CE5" w:rsidP="001332CF">
      <w:pPr>
        <w:numPr>
          <w:ilvl w:val="0"/>
          <w:numId w:val="11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Л12- 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Л13- 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Л14- уважение к ценностям семьи, любовь к природе, признание ценности здоровья, своего и других людей, оптимизм в восприятии мира;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Л15- потребность в самовыражении и самореализации, социальном признании;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Л16- 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AC1CE5" w:rsidRDefault="00AC1CE5" w:rsidP="001332C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C1CE5" w:rsidRPr="001332CF" w:rsidRDefault="00AC1CE5" w:rsidP="001332C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2CF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1332CF">
        <w:rPr>
          <w:rFonts w:ascii="Times New Roman" w:hAnsi="Times New Roman" w:cs="Times New Roman"/>
          <w:b/>
          <w:bCs/>
          <w:sz w:val="24"/>
          <w:szCs w:val="24"/>
        </w:rPr>
        <w:t>деятельностного (поведенческого) компонента</w:t>
      </w:r>
      <w:r w:rsidR="001332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32CF">
        <w:rPr>
          <w:rFonts w:ascii="Times New Roman" w:hAnsi="Times New Roman" w:cs="Times New Roman"/>
          <w:b/>
          <w:bCs/>
          <w:sz w:val="24"/>
          <w:szCs w:val="24"/>
          <w:u w:val="single"/>
        </w:rPr>
        <w:t>будут сформированы: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Л17- 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Л18- готовность и способность к выполнению норм и требований школьной жизни, прав и обязанностей ученика;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Л19- 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Л20- готовность и способность к выполнению моральных норм в отношении взрослых и сверстников в школе, дома, во внеучебных видах деятельности;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Л21- потребность в участии в общественной жизни ближайшего социального окружения, общественно полезной деятельности;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Л22- умение строить жизненные планы с учётом конкретных социально-исторических, политических и экономических условий;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Л23 – устойчивый познавательный интерес и становление смыслообразующей функции познавательного мотива;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Л24 – готовность к выбору профильного образования.</w:t>
      </w:r>
    </w:p>
    <w:p w:rsidR="00AC1CE5" w:rsidRPr="00C6420F" w:rsidRDefault="00AC1CE5" w:rsidP="001332C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CE5" w:rsidRPr="001332CF" w:rsidRDefault="00AC1CE5" w:rsidP="001332CF">
      <w:p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32CF">
        <w:rPr>
          <w:rFonts w:ascii="Times New Roman" w:hAnsi="Times New Roman" w:cs="Times New Roman"/>
          <w:b/>
          <w:bCs/>
          <w:sz w:val="24"/>
          <w:szCs w:val="24"/>
        </w:rPr>
        <w:lastRenderedPageBreak/>
        <w:t>Выпускник получит возможность для формирования: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ЛД25 – выраженной устойчивой учебно-познавательной мотивации и интереса к учению;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ЛД26 – готовности к самообразованию и самовоспитанию;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ЛД27 – адекватной позитивной самооценки и Я-концепции;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ЛД28 – компетентности в реализации основ гражданской идентичности в поступках и деятельности;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ЛД29 – 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AC1CE5" w:rsidRPr="00C6420F" w:rsidRDefault="00AC1CE5" w:rsidP="001332CF">
      <w:pPr>
        <w:numPr>
          <w:ilvl w:val="0"/>
          <w:numId w:val="12"/>
        </w:numPr>
        <w:tabs>
          <w:tab w:val="num" w:pos="0"/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ЛД30 - эмпатии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AC1CE5" w:rsidRPr="00C6420F" w:rsidRDefault="00AC1CE5" w:rsidP="00133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32CF" w:rsidRDefault="001332CF" w:rsidP="00133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СРЕДНЯЯ школа</w:t>
      </w:r>
    </w:p>
    <w:p w:rsidR="001332CF" w:rsidRDefault="001332CF" w:rsidP="00133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CE5" w:rsidRPr="001332CF" w:rsidRDefault="001332CF" w:rsidP="001332C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32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РЕГУЛЯТИВНЫЕ </w:t>
      </w:r>
      <w:r w:rsidR="00AC1CE5" w:rsidRPr="001332CF">
        <w:rPr>
          <w:rFonts w:ascii="Times New Roman" w:hAnsi="Times New Roman" w:cs="Times New Roman"/>
          <w:b/>
          <w:bCs/>
          <w:sz w:val="24"/>
          <w:szCs w:val="24"/>
          <w:u w:val="single"/>
        </w:rPr>
        <w:t>универсальные учебные действия</w:t>
      </w:r>
    </w:p>
    <w:p w:rsidR="001332CF" w:rsidRDefault="001332CF" w:rsidP="001332CF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E5" w:rsidRPr="001332CF" w:rsidRDefault="00AC1CE5" w:rsidP="001332CF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1332CF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Р1-</w:t>
      </w:r>
      <w:r w:rsidRPr="00C6420F">
        <w:rPr>
          <w:rFonts w:ascii="Times New Roman" w:hAnsi="Times New Roman" w:cs="Times New Roman"/>
          <w:sz w:val="24"/>
          <w:szCs w:val="24"/>
          <w:lang w:eastAsia="ru-RU"/>
        </w:rPr>
        <w:t>целеполаганию, включая постановку новых целей, преобразование практической задачи в познавательную;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Р2-</w:t>
      </w:r>
      <w:r w:rsidRPr="00C6420F">
        <w:rPr>
          <w:rFonts w:ascii="Times New Roman" w:hAnsi="Times New Roman" w:cs="Times New Roman"/>
          <w:sz w:val="24"/>
          <w:szCs w:val="24"/>
          <w:lang w:eastAsia="ru-RU"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Р3-</w:t>
      </w:r>
      <w:r w:rsidRPr="00C6420F">
        <w:rPr>
          <w:rFonts w:ascii="Times New Roman" w:hAnsi="Times New Roman" w:cs="Times New Roman"/>
          <w:sz w:val="24"/>
          <w:szCs w:val="24"/>
          <w:lang w:eastAsia="ru-RU"/>
        </w:rPr>
        <w:t>планировать пути достижения целей;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Р4-</w:t>
      </w:r>
      <w:r w:rsidRPr="00C6420F">
        <w:rPr>
          <w:rFonts w:ascii="Times New Roman" w:hAnsi="Times New Roman" w:cs="Times New Roman"/>
          <w:sz w:val="24"/>
          <w:szCs w:val="24"/>
          <w:lang w:eastAsia="ru-RU"/>
        </w:rPr>
        <w:t>устанавливать целевые приоритеты;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Р5-</w:t>
      </w:r>
      <w:r w:rsidRPr="00C6420F">
        <w:rPr>
          <w:rFonts w:ascii="Times New Roman" w:hAnsi="Times New Roman" w:cs="Times New Roman"/>
          <w:sz w:val="24"/>
          <w:szCs w:val="24"/>
          <w:lang w:eastAsia="ru-RU"/>
        </w:rPr>
        <w:t>уметь самостоятельно контролировать своё время и управлять им;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Р6-</w:t>
      </w:r>
      <w:r w:rsidRPr="00C6420F">
        <w:rPr>
          <w:rFonts w:ascii="Times New Roman" w:hAnsi="Times New Roman" w:cs="Times New Roman"/>
          <w:sz w:val="24"/>
          <w:szCs w:val="24"/>
          <w:lang w:eastAsia="ru-RU"/>
        </w:rPr>
        <w:t>принимать решения в проблемной ситуации на основе переговоров;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Р7-</w:t>
      </w:r>
      <w:r w:rsidRPr="00C6420F">
        <w:rPr>
          <w:rFonts w:ascii="Times New Roman" w:hAnsi="Times New Roman" w:cs="Times New Roman"/>
          <w:sz w:val="24"/>
          <w:szCs w:val="24"/>
          <w:lang w:eastAsia="ru-RU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Р8-</w:t>
      </w:r>
      <w:r w:rsidRPr="00C6420F">
        <w:rPr>
          <w:rFonts w:ascii="Times New Roman" w:hAnsi="Times New Roman" w:cs="Times New Roman"/>
          <w:sz w:val="24"/>
          <w:szCs w:val="24"/>
          <w:lang w:eastAsia="ru-RU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Р9-</w:t>
      </w:r>
      <w:r w:rsidRPr="00C6420F">
        <w:rPr>
          <w:rFonts w:ascii="Times New Roman" w:hAnsi="Times New Roman" w:cs="Times New Roman"/>
          <w:sz w:val="24"/>
          <w:szCs w:val="24"/>
          <w:lang w:eastAsia="ru-RU"/>
        </w:rPr>
        <w:t>основам прогнозирования как предвидения будущих событий и развития процесса.</w:t>
      </w:r>
    </w:p>
    <w:p w:rsidR="00AC1CE5" w:rsidRPr="00C6420F" w:rsidRDefault="00AC1CE5" w:rsidP="001332CF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AC1CE5" w:rsidRPr="00C6420F" w:rsidRDefault="00AC1CE5" w:rsidP="001332CF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420F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РД11- самостоятельно ставить новые учебные цели и задачи;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РД12- построению жизненных планов во временной перспективе;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РД13- при планировании достижения целей самостоятельно, полно и адекватно учитывать условия и средства их достижения;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РД14- выделять альтернативные способы достижения цели и выбирать наиболее эффективный способ;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РД15- 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РД16- осуществлять познавательную рефлексию в отношении действий по решению учебных и познавательных задач;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РД17 – адекватно оценивать объективную трудность как меру фактического или предполагаемого расхода ресурсов на решение задачи;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РД18 – 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РД19 – основам саморегуляции эмоциональных состояний;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360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РД20 – прилагать волевые усилия и преодолевать трудности и препятствия на пути достижения целей.</w:t>
      </w:r>
    </w:p>
    <w:p w:rsidR="00AC1CE5" w:rsidRPr="00C6420F" w:rsidRDefault="00AC1CE5" w:rsidP="001332CF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32CF" w:rsidRDefault="001332CF" w:rsidP="001332CF">
      <w:pPr>
        <w:tabs>
          <w:tab w:val="left" w:pos="36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СРЕДНЯЯ школа</w:t>
      </w:r>
    </w:p>
    <w:p w:rsidR="001332CF" w:rsidRDefault="001332CF" w:rsidP="001332CF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CE5" w:rsidRPr="001332CF" w:rsidRDefault="001332CF" w:rsidP="001332CF">
      <w:pPr>
        <w:tabs>
          <w:tab w:val="left" w:pos="360"/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32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ПОЗНАВАТЕЛЬНЫЕ </w:t>
      </w:r>
      <w:r w:rsidR="00AC1CE5" w:rsidRPr="001332CF">
        <w:rPr>
          <w:rFonts w:ascii="Times New Roman" w:hAnsi="Times New Roman" w:cs="Times New Roman"/>
          <w:b/>
          <w:bCs/>
          <w:sz w:val="24"/>
          <w:szCs w:val="24"/>
          <w:u w:val="single"/>
        </w:rPr>
        <w:t>универсальные учебные действия</w:t>
      </w:r>
    </w:p>
    <w:p w:rsidR="001332CF" w:rsidRDefault="001332CF" w:rsidP="001332C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E5" w:rsidRPr="001332CF" w:rsidRDefault="00AC1CE5" w:rsidP="001332C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2CF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П1- основам реализации проектно-исследовательской деятельности;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П2- проводить наблюдение и эксперимент под руководством учителя;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П3- осуществлять расширенный поиск информации с использованием ресурсов библиотек и Интернета;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П4- создавать и преобразовывать модели и схемы для решения задач;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П5- осуществлять выбор наиболее эффективных способов решения задач в зависимости от конкретных условий;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П6- давать определение понятиям;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П7- устанавливать причинно-следственные связи;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П8- осуществлять логическую операцию установления родовидовых отношений, ограничение понятия;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П9-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П10- 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П11- строить классификацию на основе дихотомического деления (на основе отрицания);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П12- строить логическое рассуждение, включающее установление причинно-следственных связей;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П13- объяснять явления, процессы, связи и отношения, выявляемые в ходе исследования;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П14- основам ознакомительного, изучающего, усваивающего и поискового чтения;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П15- структурировать тексты,включаяумение выделять главное и второстепенное, главную идею текста, выстраивать последовательность описываемых событий;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П16 - 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1332CF" w:rsidRDefault="001332CF" w:rsidP="001332C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C1CE5" w:rsidRPr="001332CF" w:rsidRDefault="00AC1CE5" w:rsidP="001332C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2CF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ПД17- основам рефлексивного чтения;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ПД18- ставить проблему, аргументировать её актуальность;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ПД19- самостоятельно проводить исследование на основе применения методов наблюдения и эксперимента;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ПД20- выдвигать гипотезы о связях и закономерностях событий, процессов, объектов;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ПД21- организовывать исследование с целью проверки гипотез;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ПД22- делать умозаключения (индуктивное и по аналогии) и выводы на основе аргументации.</w:t>
      </w:r>
    </w:p>
    <w:p w:rsidR="00AC1CE5" w:rsidRPr="00C6420F" w:rsidRDefault="00AC1CE5" w:rsidP="001332CF">
      <w:p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332CF" w:rsidRDefault="001332CF" w:rsidP="001332CF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СРЕДНЯЯ школа</w:t>
      </w:r>
    </w:p>
    <w:p w:rsidR="00AC1CE5" w:rsidRPr="001332CF" w:rsidRDefault="001332CF" w:rsidP="001332C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332C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КОММУНИКАТИВНЫЕ </w:t>
      </w:r>
      <w:r w:rsidR="00AC1CE5" w:rsidRPr="001332CF">
        <w:rPr>
          <w:rFonts w:ascii="Times New Roman" w:hAnsi="Times New Roman" w:cs="Times New Roman"/>
          <w:b/>
          <w:bCs/>
          <w:sz w:val="24"/>
          <w:szCs w:val="24"/>
          <w:u w:val="single"/>
        </w:rPr>
        <w:t>универсальные учебные действия</w:t>
      </w:r>
    </w:p>
    <w:p w:rsidR="001332CF" w:rsidRDefault="001332CF" w:rsidP="001332C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1CE5" w:rsidRPr="001332CF" w:rsidRDefault="00AC1CE5" w:rsidP="001332C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2CF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К1-учитывать разные мнения и стремиться к координации различных позиций в сотрудничестве;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К2-формулировать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К3-устанавливать и сравнивать разные точки зрения, прежде чем принимать решения и делать выбор;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К4-аргументировать свою точку зрения, спорить и отстаивать свою позицию не враждебным для оппонентов образом;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К5-задавать вопросы, необходимые для организации собственной деятельности и сотрудничества с партнёром;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К6-осуществлять взаимный контроль и оказывать в сотрудничестве необходимую взаимопомощь;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К7-адекватно использовать речь для планирования и регуляции своей деятельности;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К8-адекватно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К9-организовывать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К10-осуществлять контроль, коррекцию, оценку действий партнёра, уметь убеждать;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 xml:space="preserve">К11 – </w:t>
      </w:r>
      <w:r w:rsidRPr="00C6420F">
        <w:rPr>
          <w:rStyle w:val="aa"/>
          <w:rFonts w:ascii="Times New Roman" w:hAnsi="Times New Roman" w:cs="Times New Roman"/>
          <w:b w:val="0"/>
          <w:bCs w:val="0"/>
          <w:sz w:val="24"/>
          <w:szCs w:val="24"/>
        </w:rPr>
        <w:t>работать в группе —</w:t>
      </w:r>
      <w:r w:rsidRPr="00C6420F">
        <w:rPr>
          <w:rFonts w:ascii="Times New Roman" w:hAnsi="Times New Roman" w:cs="Times New Roman"/>
          <w:sz w:val="24"/>
          <w:szCs w:val="24"/>
        </w:rPr>
        <w:t xml:space="preserve">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К12 – основам коммуникативной рефлексии;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К13 – использовать адекватные языковые средства для отображения своих чувств, мыслей, мотивов и потребностей;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К14 – 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AC1CE5" w:rsidRPr="001332CF" w:rsidRDefault="00AC1CE5" w:rsidP="001332C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32CF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КД15-учитывать и координировать отличные от собственной позиции других людей в сотрудничестве;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КД16- учитывать разные мнения и интересы и обосновывать собственную позицию;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КД17-понимать относительность мнений и подходов к решению проблемы;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КД18-продуктивно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КД19-брать на себя инициативу в организации совместного действия (деловое лидерство);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КД20-оказывать поддержку и содействие тем, от кого зависит достижение цели в совместной деятельности;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КД21-осуществлять коммуникативную рефлексию как осознание оснований собственных действий и действий партнёра;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КД22-в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КД23-вступать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КД24–следовать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AC1CE5" w:rsidRPr="00C6420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6420F">
        <w:rPr>
          <w:rFonts w:ascii="Times New Roman" w:hAnsi="Times New Roman" w:cs="Times New Roman"/>
          <w:sz w:val="24"/>
          <w:szCs w:val="24"/>
        </w:rPr>
        <w:t>КД25 -устраивать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AC1CE5" w:rsidRPr="001332CF" w:rsidRDefault="00AC1CE5" w:rsidP="001332CF">
      <w:pPr>
        <w:numPr>
          <w:ilvl w:val="0"/>
          <w:numId w:val="13"/>
        </w:numPr>
        <w:tabs>
          <w:tab w:val="num" w:pos="0"/>
          <w:tab w:val="left" w:pos="284"/>
          <w:tab w:val="left" w:pos="90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332CF">
        <w:rPr>
          <w:rFonts w:ascii="Times New Roman" w:hAnsi="Times New Roman" w:cs="Times New Roman"/>
          <w:sz w:val="24"/>
          <w:szCs w:val="24"/>
        </w:rPr>
        <w:t>КД26 -в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sectPr w:rsidR="00AC1CE5" w:rsidRPr="001332CF" w:rsidSect="001332CF">
      <w:footnotePr>
        <w:numFmt w:val="chicago"/>
      </w:footnotePr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D8E" w:rsidRDefault="00F90D8E">
      <w:r>
        <w:separator/>
      </w:r>
    </w:p>
  </w:endnote>
  <w:endnote w:type="continuationSeparator" w:id="0">
    <w:p w:rsidR="00F90D8E" w:rsidRDefault="00F90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D8E" w:rsidRDefault="00F90D8E">
      <w:r>
        <w:separator/>
      </w:r>
    </w:p>
  </w:footnote>
  <w:footnote w:type="continuationSeparator" w:id="0">
    <w:p w:rsidR="00F90D8E" w:rsidRDefault="00F90D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5B01"/>
    <w:multiLevelType w:val="multilevel"/>
    <w:tmpl w:val="EC64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9C25A82"/>
    <w:multiLevelType w:val="multilevel"/>
    <w:tmpl w:val="F56C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7E92923"/>
    <w:multiLevelType w:val="hybridMultilevel"/>
    <w:tmpl w:val="4D669D04"/>
    <w:lvl w:ilvl="0" w:tplc="2818AF4A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39B4616D"/>
    <w:multiLevelType w:val="hybridMultilevel"/>
    <w:tmpl w:val="79763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FA3EB0"/>
    <w:multiLevelType w:val="multilevel"/>
    <w:tmpl w:val="35E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2B36605"/>
    <w:multiLevelType w:val="hybridMultilevel"/>
    <w:tmpl w:val="387C53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835152"/>
    <w:multiLevelType w:val="hybridMultilevel"/>
    <w:tmpl w:val="E2C05A62"/>
    <w:lvl w:ilvl="0" w:tplc="E808F6EC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62675807"/>
    <w:multiLevelType w:val="hybridMultilevel"/>
    <w:tmpl w:val="99282758"/>
    <w:lvl w:ilvl="0" w:tplc="E808F6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8363508"/>
    <w:multiLevelType w:val="hybridMultilevel"/>
    <w:tmpl w:val="A65C958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76706D"/>
    <w:multiLevelType w:val="hybridMultilevel"/>
    <w:tmpl w:val="C33A027E"/>
    <w:lvl w:ilvl="0" w:tplc="E808F6EC">
      <w:start w:val="1"/>
      <w:numFmt w:val="bullet"/>
      <w:lvlText w:val=""/>
      <w:lvlJc w:val="left"/>
      <w:pPr>
        <w:tabs>
          <w:tab w:val="num" w:pos="2487"/>
        </w:tabs>
        <w:ind w:left="24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7B6D581A"/>
    <w:multiLevelType w:val="hybridMultilevel"/>
    <w:tmpl w:val="3BDE03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115119"/>
    <w:multiLevelType w:val="hybridMultilevel"/>
    <w:tmpl w:val="F2DC7E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AE1055"/>
    <w:multiLevelType w:val="hybridMultilevel"/>
    <w:tmpl w:val="5538D0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/>
  <w:rsids>
    <w:rsidRoot w:val="00D120D4"/>
    <w:rsid w:val="00052E23"/>
    <w:rsid w:val="000648E0"/>
    <w:rsid w:val="00070758"/>
    <w:rsid w:val="00095A82"/>
    <w:rsid w:val="000C3E71"/>
    <w:rsid w:val="000D5666"/>
    <w:rsid w:val="000E33C1"/>
    <w:rsid w:val="000E67B6"/>
    <w:rsid w:val="00104A66"/>
    <w:rsid w:val="0011151E"/>
    <w:rsid w:val="00124D2C"/>
    <w:rsid w:val="001306CD"/>
    <w:rsid w:val="001332CF"/>
    <w:rsid w:val="00151197"/>
    <w:rsid w:val="00155ED6"/>
    <w:rsid w:val="00160748"/>
    <w:rsid w:val="00170C03"/>
    <w:rsid w:val="0018307F"/>
    <w:rsid w:val="00183404"/>
    <w:rsid w:val="0018590A"/>
    <w:rsid w:val="001C62C9"/>
    <w:rsid w:val="0020647E"/>
    <w:rsid w:val="00217843"/>
    <w:rsid w:val="00246718"/>
    <w:rsid w:val="00261842"/>
    <w:rsid w:val="002B5C5F"/>
    <w:rsid w:val="002E0C8D"/>
    <w:rsid w:val="003167AB"/>
    <w:rsid w:val="0031703D"/>
    <w:rsid w:val="00345A58"/>
    <w:rsid w:val="00353EE3"/>
    <w:rsid w:val="00360EF3"/>
    <w:rsid w:val="00390F69"/>
    <w:rsid w:val="003B4003"/>
    <w:rsid w:val="00430BC9"/>
    <w:rsid w:val="004377AC"/>
    <w:rsid w:val="00462D71"/>
    <w:rsid w:val="004630A6"/>
    <w:rsid w:val="004665F5"/>
    <w:rsid w:val="004B5691"/>
    <w:rsid w:val="004D6E9C"/>
    <w:rsid w:val="005A2CFB"/>
    <w:rsid w:val="005D08E0"/>
    <w:rsid w:val="005D6A2D"/>
    <w:rsid w:val="00604012"/>
    <w:rsid w:val="00631044"/>
    <w:rsid w:val="006329E6"/>
    <w:rsid w:val="00634194"/>
    <w:rsid w:val="0065002B"/>
    <w:rsid w:val="006811EE"/>
    <w:rsid w:val="00681FA8"/>
    <w:rsid w:val="00683431"/>
    <w:rsid w:val="00694D96"/>
    <w:rsid w:val="006A37B9"/>
    <w:rsid w:val="006B7C9B"/>
    <w:rsid w:val="006C2035"/>
    <w:rsid w:val="007209F8"/>
    <w:rsid w:val="00756029"/>
    <w:rsid w:val="00773A24"/>
    <w:rsid w:val="00795C9B"/>
    <w:rsid w:val="00796A13"/>
    <w:rsid w:val="007B1B93"/>
    <w:rsid w:val="007C48E6"/>
    <w:rsid w:val="007D2135"/>
    <w:rsid w:val="007F0E8E"/>
    <w:rsid w:val="007F1287"/>
    <w:rsid w:val="0080569C"/>
    <w:rsid w:val="00810805"/>
    <w:rsid w:val="00813EBC"/>
    <w:rsid w:val="008562BD"/>
    <w:rsid w:val="008B046D"/>
    <w:rsid w:val="008B22CC"/>
    <w:rsid w:val="008E029F"/>
    <w:rsid w:val="008F760D"/>
    <w:rsid w:val="00903FAF"/>
    <w:rsid w:val="00911211"/>
    <w:rsid w:val="00937A64"/>
    <w:rsid w:val="00960BE1"/>
    <w:rsid w:val="009737EB"/>
    <w:rsid w:val="00975E37"/>
    <w:rsid w:val="009937AF"/>
    <w:rsid w:val="009B6211"/>
    <w:rsid w:val="009B7437"/>
    <w:rsid w:val="009C6FC9"/>
    <w:rsid w:val="00A156A3"/>
    <w:rsid w:val="00A23374"/>
    <w:rsid w:val="00A37EE7"/>
    <w:rsid w:val="00A43172"/>
    <w:rsid w:val="00A438F7"/>
    <w:rsid w:val="00A946A1"/>
    <w:rsid w:val="00AA1A74"/>
    <w:rsid w:val="00AC1CE5"/>
    <w:rsid w:val="00AF74DF"/>
    <w:rsid w:val="00B02642"/>
    <w:rsid w:val="00B04F97"/>
    <w:rsid w:val="00B25816"/>
    <w:rsid w:val="00B32811"/>
    <w:rsid w:val="00B4370C"/>
    <w:rsid w:val="00B67AFE"/>
    <w:rsid w:val="00BC243F"/>
    <w:rsid w:val="00BF78B7"/>
    <w:rsid w:val="00C05B12"/>
    <w:rsid w:val="00C209E3"/>
    <w:rsid w:val="00C400A4"/>
    <w:rsid w:val="00C5470A"/>
    <w:rsid w:val="00C6420F"/>
    <w:rsid w:val="00C6650F"/>
    <w:rsid w:val="00C932F8"/>
    <w:rsid w:val="00CC0064"/>
    <w:rsid w:val="00CF397A"/>
    <w:rsid w:val="00D05EC2"/>
    <w:rsid w:val="00D102C5"/>
    <w:rsid w:val="00D11636"/>
    <w:rsid w:val="00D120D4"/>
    <w:rsid w:val="00D1356C"/>
    <w:rsid w:val="00D22CB5"/>
    <w:rsid w:val="00D3084D"/>
    <w:rsid w:val="00D733B4"/>
    <w:rsid w:val="00D77F51"/>
    <w:rsid w:val="00D86BA9"/>
    <w:rsid w:val="00DA7B3B"/>
    <w:rsid w:val="00DE5554"/>
    <w:rsid w:val="00E0106B"/>
    <w:rsid w:val="00E362E5"/>
    <w:rsid w:val="00E37A2B"/>
    <w:rsid w:val="00E37D6D"/>
    <w:rsid w:val="00E57A53"/>
    <w:rsid w:val="00E66958"/>
    <w:rsid w:val="00E86E07"/>
    <w:rsid w:val="00E929DB"/>
    <w:rsid w:val="00E952D0"/>
    <w:rsid w:val="00EA4775"/>
    <w:rsid w:val="00EA7B55"/>
    <w:rsid w:val="00EB65C4"/>
    <w:rsid w:val="00EC4C44"/>
    <w:rsid w:val="00EE20D6"/>
    <w:rsid w:val="00EE3BD6"/>
    <w:rsid w:val="00EE5758"/>
    <w:rsid w:val="00EE5910"/>
    <w:rsid w:val="00F2713A"/>
    <w:rsid w:val="00F40D11"/>
    <w:rsid w:val="00F4370C"/>
    <w:rsid w:val="00F71FAC"/>
    <w:rsid w:val="00F81E33"/>
    <w:rsid w:val="00F843CA"/>
    <w:rsid w:val="00F90D8E"/>
    <w:rsid w:val="00FA4E66"/>
    <w:rsid w:val="00FB2254"/>
    <w:rsid w:val="00FD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71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0C3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C3E71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345A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5A58"/>
    <w:pPr>
      <w:ind w:left="720"/>
    </w:pPr>
  </w:style>
  <w:style w:type="paragraph" w:styleId="a5">
    <w:name w:val="Normal (Web)"/>
    <w:basedOn w:val="a"/>
    <w:uiPriority w:val="99"/>
    <w:rsid w:val="000C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C3E71"/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uiPriority w:val="99"/>
    <w:semiHidden/>
    <w:locked/>
    <w:rsid w:val="008562BD"/>
    <w:rPr>
      <w:rFonts w:ascii="Times New Roman" w:hAnsi="Times New Roman" w:cs="Times New Roman"/>
      <w:sz w:val="24"/>
      <w:szCs w:val="24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semiHidden/>
    <w:rsid w:val="008562BD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aliases w:val="body text Char1,Основной текст Знак Знак Char1,Основной текст отчета Char1,Основной текст отчета Знак Char1,Основной текст отчета Знак Знак Знак Char1,DTP Body Text Char1"/>
    <w:basedOn w:val="a0"/>
    <w:uiPriority w:val="99"/>
    <w:semiHidden/>
    <w:rsid w:val="006A37B9"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562BD"/>
  </w:style>
  <w:style w:type="character" w:customStyle="1" w:styleId="a8">
    <w:name w:val="А_основной Знак"/>
    <w:basedOn w:val="a0"/>
    <w:link w:val="a9"/>
    <w:uiPriority w:val="99"/>
    <w:locked/>
    <w:rsid w:val="008562BD"/>
    <w:rPr>
      <w:rFonts w:ascii="Times New Roman" w:hAnsi="Times New Roman" w:cs="Times New Roman"/>
      <w:sz w:val="28"/>
      <w:szCs w:val="28"/>
    </w:rPr>
  </w:style>
  <w:style w:type="paragraph" w:customStyle="1" w:styleId="a9">
    <w:name w:val="А_основной"/>
    <w:basedOn w:val="a"/>
    <w:link w:val="a8"/>
    <w:uiPriority w:val="99"/>
    <w:rsid w:val="008562BD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Abstract">
    <w:name w:val="Abstract Знак"/>
    <w:basedOn w:val="a0"/>
    <w:link w:val="Abstract0"/>
    <w:uiPriority w:val="99"/>
    <w:locked/>
    <w:rsid w:val="000E67B6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uiPriority w:val="99"/>
    <w:rsid w:val="000E67B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10">
    <w:name w:val="Обычный1"/>
    <w:uiPriority w:val="99"/>
    <w:rsid w:val="000E67B6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character" w:styleId="aa">
    <w:name w:val="Strong"/>
    <w:basedOn w:val="a0"/>
    <w:uiPriority w:val="99"/>
    <w:qFormat/>
    <w:rsid w:val="000E67B6"/>
    <w:rPr>
      <w:b/>
      <w:bCs/>
    </w:rPr>
  </w:style>
  <w:style w:type="paragraph" w:styleId="ab">
    <w:name w:val="footnote text"/>
    <w:basedOn w:val="a"/>
    <w:link w:val="ac"/>
    <w:uiPriority w:val="99"/>
    <w:semiHidden/>
    <w:rsid w:val="00EB65C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6A37B9"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EB65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71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9"/>
    <w:qFormat/>
    <w:rsid w:val="000C3E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0C3E71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99"/>
    <w:rsid w:val="00345A5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45A58"/>
    <w:pPr>
      <w:ind w:left="720"/>
    </w:pPr>
  </w:style>
  <w:style w:type="paragraph" w:styleId="a5">
    <w:name w:val="Normal (Web)"/>
    <w:basedOn w:val="a"/>
    <w:uiPriority w:val="99"/>
    <w:rsid w:val="000C3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0C3E71"/>
  </w:style>
  <w:style w:type="character" w:customStyle="1" w:styleId="a6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7"/>
    <w:uiPriority w:val="99"/>
    <w:semiHidden/>
    <w:locked/>
    <w:rsid w:val="008562BD"/>
    <w:rPr>
      <w:rFonts w:ascii="Times New Roman" w:hAnsi="Times New Roman" w:cs="Times New Roman"/>
      <w:sz w:val="24"/>
      <w:szCs w:val="24"/>
    </w:rPr>
  </w:style>
  <w:style w:type="paragraph" w:styleId="a7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6"/>
    <w:uiPriority w:val="99"/>
    <w:semiHidden/>
    <w:rsid w:val="008562BD"/>
    <w:pPr>
      <w:spacing w:after="120" w:line="240" w:lineRule="auto"/>
    </w:pPr>
    <w:rPr>
      <w:sz w:val="24"/>
      <w:szCs w:val="24"/>
    </w:rPr>
  </w:style>
  <w:style w:type="character" w:customStyle="1" w:styleId="BodyTextChar1">
    <w:name w:val="Body Text Char1"/>
    <w:aliases w:val="body text Char1,Основной текст Знак Знак Char1,Основной текст отчета Char1,Основной текст отчета Знак Char1,Основной текст отчета Знак Знак Знак Char1,DTP Body Text Char1"/>
    <w:basedOn w:val="a0"/>
    <w:uiPriority w:val="99"/>
    <w:semiHidden/>
    <w:rPr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8562BD"/>
  </w:style>
  <w:style w:type="character" w:customStyle="1" w:styleId="a8">
    <w:name w:val="А_основной Знак"/>
    <w:basedOn w:val="a0"/>
    <w:link w:val="a9"/>
    <w:uiPriority w:val="99"/>
    <w:locked/>
    <w:rsid w:val="008562BD"/>
    <w:rPr>
      <w:rFonts w:ascii="Times New Roman" w:hAnsi="Times New Roman" w:cs="Times New Roman"/>
      <w:sz w:val="28"/>
      <w:szCs w:val="28"/>
    </w:rPr>
  </w:style>
  <w:style w:type="paragraph" w:customStyle="1" w:styleId="a9">
    <w:name w:val="А_основной"/>
    <w:basedOn w:val="a"/>
    <w:link w:val="a8"/>
    <w:uiPriority w:val="99"/>
    <w:rsid w:val="008562BD"/>
    <w:pPr>
      <w:spacing w:after="0" w:line="360" w:lineRule="auto"/>
      <w:ind w:firstLine="454"/>
      <w:jc w:val="both"/>
    </w:pPr>
    <w:rPr>
      <w:sz w:val="28"/>
      <w:szCs w:val="28"/>
    </w:rPr>
  </w:style>
  <w:style w:type="character" w:customStyle="1" w:styleId="Abstract">
    <w:name w:val="Abstract Знак"/>
    <w:basedOn w:val="a0"/>
    <w:link w:val="Abstract0"/>
    <w:uiPriority w:val="99"/>
    <w:locked/>
    <w:rsid w:val="000E67B6"/>
    <w:rPr>
      <w:rFonts w:ascii="Times New Roman" w:eastAsia="@Arial Unicode MS" w:hAnsi="Times New Roman" w:cs="Times New Roman"/>
      <w:sz w:val="28"/>
      <w:szCs w:val="28"/>
    </w:rPr>
  </w:style>
  <w:style w:type="paragraph" w:customStyle="1" w:styleId="Abstract0">
    <w:name w:val="Abstract"/>
    <w:basedOn w:val="a"/>
    <w:link w:val="Abstract"/>
    <w:uiPriority w:val="99"/>
    <w:rsid w:val="000E67B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</w:rPr>
  </w:style>
  <w:style w:type="paragraph" w:customStyle="1" w:styleId="10">
    <w:name w:val="Обычный1"/>
    <w:uiPriority w:val="99"/>
    <w:rsid w:val="000E67B6"/>
    <w:pPr>
      <w:widowControl w:val="0"/>
      <w:jc w:val="both"/>
    </w:pPr>
    <w:rPr>
      <w:rFonts w:ascii="Times New Roman" w:eastAsia="Times New Roman" w:hAnsi="Times New Roman"/>
      <w:sz w:val="20"/>
      <w:szCs w:val="20"/>
    </w:rPr>
  </w:style>
  <w:style w:type="character" w:styleId="aa">
    <w:name w:val="Strong"/>
    <w:basedOn w:val="a0"/>
    <w:uiPriority w:val="99"/>
    <w:qFormat/>
    <w:rsid w:val="000E67B6"/>
    <w:rPr>
      <w:b/>
      <w:bCs/>
    </w:rPr>
  </w:style>
  <w:style w:type="paragraph" w:styleId="ab">
    <w:name w:val="footnote text"/>
    <w:basedOn w:val="a"/>
    <w:link w:val="ac"/>
    <w:uiPriority w:val="99"/>
    <w:semiHidden/>
    <w:rsid w:val="00EB65C4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Pr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EB65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Артур</dc:creator>
  <cp:lastModifiedBy>1</cp:lastModifiedBy>
  <cp:revision>4</cp:revision>
  <cp:lastPrinted>2015-06-23T06:36:00Z</cp:lastPrinted>
  <dcterms:created xsi:type="dcterms:W3CDTF">2013-03-01T04:21:00Z</dcterms:created>
  <dcterms:modified xsi:type="dcterms:W3CDTF">2015-06-23T06:36:00Z</dcterms:modified>
</cp:coreProperties>
</file>